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8" w:rsidRDefault="00C537E7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F345D1F" wp14:editId="66E51CCA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49" w:rsidRPr="00462549" w:rsidRDefault="00462549" w:rsidP="0046254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FB7064" w:rsidRPr="00E1401B" w:rsidRDefault="00FB7064" w:rsidP="0050145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992271" w:rsidRDefault="00992271" w:rsidP="00550CAC">
      <w:pPr>
        <w:jc w:val="center"/>
        <w:rPr>
          <w:rFonts w:ascii="Arial" w:hAnsi="Arial" w:cs="Arial"/>
          <w:b/>
          <w:bCs/>
          <w:sz w:val="52"/>
          <w:szCs w:val="52"/>
          <w:u w:val="single"/>
          <w:rtl/>
        </w:rPr>
      </w:pPr>
      <w:r w:rsidRPr="003B1294">
        <w:rPr>
          <w:rFonts w:ascii="Arial" w:hAnsi="Arial" w:cs="Arial" w:hint="cs"/>
          <w:b/>
          <w:bCs/>
          <w:sz w:val="52"/>
          <w:szCs w:val="52"/>
          <w:u w:val="single"/>
          <w:rtl/>
        </w:rPr>
        <w:t xml:space="preserve">לראשונה בישראל </w:t>
      </w:r>
    </w:p>
    <w:p w:rsidR="00550CAC" w:rsidRDefault="00550CAC" w:rsidP="00992271">
      <w:pPr>
        <w:jc w:val="center"/>
        <w:rPr>
          <w:rFonts w:ascii="Arial" w:hAnsi="Arial" w:cs="Arial"/>
          <w:b/>
          <w:bCs/>
          <w:sz w:val="52"/>
          <w:szCs w:val="52"/>
          <w:u w:val="single"/>
          <w:rtl/>
        </w:rPr>
      </w:pPr>
      <w:r>
        <w:rPr>
          <w:rFonts w:ascii="Arial" w:hAnsi="Arial" w:cs="Arial" w:hint="cs"/>
          <w:b/>
          <w:bCs/>
          <w:sz w:val="52"/>
          <w:szCs w:val="52"/>
          <w:u w:val="single"/>
          <w:rtl/>
        </w:rPr>
        <w:t>אופנועי הקרוס קאונטרי של ימאהה:</w:t>
      </w:r>
    </w:p>
    <w:p w:rsidR="00550CAC" w:rsidRDefault="00550CAC" w:rsidP="00992271">
      <w:pPr>
        <w:jc w:val="center"/>
        <w:rPr>
          <w:rFonts w:ascii="Arial" w:hAnsi="Arial" w:cs="Arial"/>
          <w:b/>
          <w:bCs/>
          <w:sz w:val="52"/>
          <w:szCs w:val="52"/>
          <w:u w:val="single"/>
          <w:rtl/>
        </w:rPr>
      </w:pPr>
    </w:p>
    <w:p w:rsidR="003B1294" w:rsidRPr="003B1294" w:rsidRDefault="003B1294" w:rsidP="00992271">
      <w:pPr>
        <w:jc w:val="center"/>
        <w:rPr>
          <w:rFonts w:ascii="Arial" w:hAnsi="Arial" w:cs="Arial"/>
          <w:b/>
          <w:bCs/>
          <w:sz w:val="72"/>
          <w:szCs w:val="72"/>
          <w:rtl/>
        </w:rPr>
      </w:pPr>
      <w:r w:rsidRPr="003B1294">
        <w:rPr>
          <w:rFonts w:ascii="Arial" w:hAnsi="Arial" w:cs="Arial"/>
          <w:b/>
          <w:bCs/>
          <w:sz w:val="72"/>
          <w:szCs w:val="72"/>
        </w:rPr>
        <w:t>YZ450FX</w:t>
      </w:r>
      <w:r w:rsidRPr="003B1294">
        <w:rPr>
          <w:rFonts w:ascii="Arial" w:hAnsi="Arial" w:cs="Arial" w:hint="cs"/>
          <w:b/>
          <w:bCs/>
          <w:sz w:val="72"/>
          <w:szCs w:val="72"/>
          <w:rtl/>
        </w:rPr>
        <w:t xml:space="preserve">, </w:t>
      </w:r>
      <w:r w:rsidRPr="003B1294">
        <w:rPr>
          <w:rFonts w:ascii="Arial" w:hAnsi="Arial" w:cs="Arial"/>
          <w:b/>
          <w:bCs/>
          <w:sz w:val="72"/>
          <w:szCs w:val="72"/>
        </w:rPr>
        <w:t>YZ250FX</w:t>
      </w:r>
      <w:r w:rsidRPr="003B1294">
        <w:rPr>
          <w:rFonts w:ascii="Arial" w:hAnsi="Arial" w:cs="Arial" w:hint="cs"/>
          <w:b/>
          <w:bCs/>
          <w:sz w:val="72"/>
          <w:szCs w:val="72"/>
          <w:rtl/>
        </w:rPr>
        <w:t xml:space="preserve"> ו- </w:t>
      </w:r>
      <w:r w:rsidRPr="003B1294">
        <w:rPr>
          <w:rFonts w:ascii="Arial" w:hAnsi="Arial" w:cs="Arial"/>
          <w:b/>
          <w:bCs/>
          <w:sz w:val="72"/>
          <w:szCs w:val="72"/>
        </w:rPr>
        <w:t>YZ250X</w:t>
      </w:r>
      <w:r w:rsidRPr="003B1294">
        <w:rPr>
          <w:rFonts w:ascii="Arial" w:hAnsi="Arial" w:cs="Arial" w:hint="cs"/>
          <w:b/>
          <w:bCs/>
          <w:sz w:val="72"/>
          <w:szCs w:val="72"/>
          <w:rtl/>
        </w:rPr>
        <w:t xml:space="preserve"> </w:t>
      </w:r>
    </w:p>
    <w:p w:rsidR="0022021B" w:rsidRDefault="003B1294" w:rsidP="0022021B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3 דגמי הקרוס קאנטרי של ימאהה</w:t>
      </w:r>
      <w:r w:rsidR="00992271" w:rsidRPr="00992271">
        <w:rPr>
          <w:rFonts w:ascii="Arial" w:hAnsi="Arial" w:cs="Arial" w:hint="cs"/>
          <w:b/>
          <w:bCs/>
          <w:sz w:val="40"/>
          <w:szCs w:val="40"/>
          <w:rtl/>
        </w:rPr>
        <w:t xml:space="preserve"> ממשפחת ה- </w:t>
      </w:r>
      <w:r w:rsidR="00992271" w:rsidRPr="00992271">
        <w:rPr>
          <w:rFonts w:ascii="Arial" w:hAnsi="Arial" w:cs="Arial"/>
          <w:b/>
          <w:bCs/>
          <w:sz w:val="40"/>
          <w:szCs w:val="40"/>
        </w:rPr>
        <w:t>YZ</w:t>
      </w:r>
      <w:r w:rsidR="00992271" w:rsidRPr="00992271">
        <w:rPr>
          <w:rFonts w:ascii="Arial" w:hAnsi="Arial" w:cs="Arial" w:hint="cs"/>
          <w:b/>
          <w:bCs/>
          <w:sz w:val="40"/>
          <w:szCs w:val="40"/>
          <w:rtl/>
        </w:rPr>
        <w:t xml:space="preserve">  ש</w:t>
      </w:r>
      <w:r w:rsidR="00992271" w:rsidRPr="00992271">
        <w:rPr>
          <w:rFonts w:ascii="Arial" w:hAnsi="Arial" w:cs="Arial"/>
          <w:b/>
          <w:bCs/>
          <w:sz w:val="40"/>
          <w:szCs w:val="40"/>
          <w:rtl/>
        </w:rPr>
        <w:t xml:space="preserve">נמכרו </w:t>
      </w:r>
      <w:r w:rsidR="00992271" w:rsidRPr="00992271">
        <w:rPr>
          <w:rFonts w:ascii="Arial" w:hAnsi="Arial" w:cs="Arial" w:hint="cs"/>
          <w:b/>
          <w:bCs/>
          <w:sz w:val="40"/>
          <w:szCs w:val="40"/>
          <w:rtl/>
        </w:rPr>
        <w:t xml:space="preserve">עד כה </w:t>
      </w:r>
      <w:r w:rsidR="00992271" w:rsidRPr="00992271">
        <w:rPr>
          <w:rFonts w:ascii="Arial" w:hAnsi="Arial" w:cs="Arial"/>
          <w:b/>
          <w:bCs/>
          <w:sz w:val="40"/>
          <w:szCs w:val="40"/>
          <w:rtl/>
        </w:rPr>
        <w:t xml:space="preserve">רק בשוק האמריקאי </w:t>
      </w:r>
      <w:r w:rsidR="00992271" w:rsidRPr="00992271">
        <w:rPr>
          <w:rFonts w:ascii="Arial" w:hAnsi="Arial" w:cs="Arial" w:hint="cs"/>
          <w:b/>
          <w:bCs/>
          <w:sz w:val="40"/>
          <w:szCs w:val="40"/>
          <w:rtl/>
        </w:rPr>
        <w:t xml:space="preserve">יוצעו </w:t>
      </w:r>
      <w:r w:rsidR="0022021B">
        <w:rPr>
          <w:rFonts w:ascii="Arial" w:hAnsi="Arial" w:cs="Arial" w:hint="cs"/>
          <w:b/>
          <w:bCs/>
          <w:sz w:val="40"/>
          <w:szCs w:val="40"/>
          <w:rtl/>
        </w:rPr>
        <w:t>כעת גם לחובבי הז'אנר בישראל</w:t>
      </w:r>
    </w:p>
    <w:p w:rsidR="0022021B" w:rsidRPr="00A9252C" w:rsidRDefault="00B05AF5" w:rsidP="00B05AF5">
      <w:pPr>
        <w:jc w:val="both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לאחרונה זכה</w:t>
      </w:r>
      <w:r w:rsidR="00AA0F84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bookmarkStart w:id="0" w:name="_GoBack"/>
      <w:bookmarkEnd w:id="0"/>
      <w:r w:rsidR="0022021B" w:rsidRPr="00A925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ה-</w:t>
      </w:r>
      <w:r w:rsidR="0022021B" w:rsidRPr="00A9252C">
        <w:rPr>
          <w:rFonts w:ascii="Arial" w:hAnsi="Arial" w:cs="Arial"/>
          <w:b/>
          <w:bCs/>
          <w:color w:val="FF0000"/>
          <w:sz w:val="28"/>
          <w:szCs w:val="28"/>
        </w:rPr>
        <w:t>YZ450FX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זכה </w:t>
      </w:r>
      <w:r w:rsidR="0022021B" w:rsidRPr="00A925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בתואר אופנוע השנה בארה"ב בקטגוריית</w:t>
      </w:r>
      <w:r w:rsidR="0022021B" w:rsidRPr="00A9252C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</w:t>
      </w:r>
      <w:r w:rsidR="0022021B" w:rsidRPr="00A9252C">
        <w:rPr>
          <w:rFonts w:asciiTheme="minorBidi" w:hAnsiTheme="minorBidi" w:cstheme="minorBidi"/>
          <w:b/>
          <w:bCs/>
          <w:color w:val="FF0000"/>
          <w:sz w:val="24"/>
          <w:szCs w:val="24"/>
        </w:rPr>
        <w:t>450 Off-Road Dirt Bike</w:t>
      </w:r>
    </w:p>
    <w:p w:rsidR="00992271" w:rsidRPr="00A9252C" w:rsidRDefault="00992271" w:rsidP="00CD4B75">
      <w:pPr>
        <w:jc w:val="both"/>
        <w:rPr>
          <w:rFonts w:ascii="Times New Roman" w:hAnsi="Times New Roman"/>
          <w:sz w:val="16"/>
          <w:szCs w:val="16"/>
          <w:rtl/>
        </w:rPr>
      </w:pPr>
      <w:r w:rsidRPr="00A9252C">
        <w:rPr>
          <w:rFonts w:ascii="Arial" w:hAnsi="Arial" w:cs="Arial"/>
          <w:sz w:val="16"/>
          <w:szCs w:val="16"/>
          <w:rtl/>
        </w:rPr>
        <w:t> </w:t>
      </w:r>
    </w:p>
    <w:p w:rsidR="001C2F5C" w:rsidRDefault="00992271" w:rsidP="00CD4B75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B1294">
        <w:rPr>
          <w:rFonts w:asciiTheme="minorBidi" w:hAnsiTheme="minorBidi" w:cstheme="minorBidi"/>
          <w:b/>
          <w:bCs/>
          <w:sz w:val="24"/>
          <w:szCs w:val="24"/>
          <w:rtl/>
        </w:rPr>
        <w:t>מטרו מוטור</w:t>
      </w:r>
      <w:r w:rsidRPr="001C2F5C">
        <w:rPr>
          <w:rFonts w:asciiTheme="minorBidi" w:hAnsiTheme="minorBidi" w:cstheme="minorBidi"/>
          <w:sz w:val="24"/>
          <w:szCs w:val="24"/>
          <w:rtl/>
        </w:rPr>
        <w:t>, יבואנית ימאהה בישראל</w:t>
      </w:r>
      <w:r w:rsidR="0035676E" w:rsidRPr="001C2F5C">
        <w:rPr>
          <w:rFonts w:asciiTheme="minorBidi" w:hAnsiTheme="minorBidi" w:cstheme="minorBidi"/>
          <w:sz w:val="24"/>
          <w:szCs w:val="24"/>
          <w:rtl/>
        </w:rPr>
        <w:t xml:space="preserve">, שמחה להודיע כי לראשונה בארץ, תשווק 3 דגמים </w:t>
      </w:r>
      <w:r w:rsidR="00CD4B75">
        <w:rPr>
          <w:rFonts w:asciiTheme="minorBidi" w:hAnsiTheme="minorBidi" w:cstheme="minorBidi"/>
          <w:sz w:val="24"/>
          <w:szCs w:val="24"/>
          <w:rtl/>
        </w:rPr>
        <w:t>ממשפחת הקרוס קא</w:t>
      </w:r>
      <w:r w:rsidR="0035676E" w:rsidRPr="001C2F5C">
        <w:rPr>
          <w:rFonts w:asciiTheme="minorBidi" w:hAnsiTheme="minorBidi" w:cstheme="minorBidi"/>
          <w:sz w:val="24"/>
          <w:szCs w:val="24"/>
          <w:rtl/>
        </w:rPr>
        <w:t>נטרי הנחשקים של ימאהה, דגמים שנמכרו עד כה רק בשוק האמריקאי</w:t>
      </w:r>
      <w:r w:rsidR="001C2F5C" w:rsidRPr="001C2F5C"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  <w:r w:rsidR="001C2F5C" w:rsidRPr="001C2F5C">
        <w:rPr>
          <w:rFonts w:ascii="Arial" w:hAnsi="Arial" w:cs="Arial"/>
          <w:b/>
          <w:bCs/>
          <w:sz w:val="24"/>
          <w:szCs w:val="24"/>
        </w:rPr>
        <w:t>YZ450FX</w:t>
      </w:r>
      <w:r w:rsidR="001C2F5C" w:rsidRPr="001C2F5C">
        <w:rPr>
          <w:rFonts w:ascii="Arial" w:hAnsi="Arial" w:cs="Arial" w:hint="cs"/>
          <w:b/>
          <w:bCs/>
          <w:sz w:val="24"/>
          <w:szCs w:val="24"/>
          <w:rtl/>
        </w:rPr>
        <w:t xml:space="preserve">, </w:t>
      </w:r>
      <w:r w:rsidR="001C2F5C" w:rsidRPr="001C2F5C">
        <w:rPr>
          <w:rFonts w:ascii="Arial" w:hAnsi="Arial" w:cs="Arial"/>
          <w:b/>
          <w:bCs/>
          <w:sz w:val="24"/>
          <w:szCs w:val="24"/>
        </w:rPr>
        <w:t>YZ250FX</w:t>
      </w:r>
      <w:r w:rsidR="001C2F5C" w:rsidRPr="001C2F5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992271" w:rsidRPr="001C2F5C" w:rsidRDefault="001C2F5C" w:rsidP="00CD4B75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1C2F5C">
        <w:rPr>
          <w:rFonts w:ascii="Arial" w:hAnsi="Arial" w:cs="Arial" w:hint="cs"/>
          <w:b/>
          <w:bCs/>
          <w:sz w:val="24"/>
          <w:szCs w:val="24"/>
          <w:rtl/>
        </w:rPr>
        <w:t xml:space="preserve">ו- </w:t>
      </w:r>
      <w:r w:rsidRPr="001C2F5C">
        <w:rPr>
          <w:rFonts w:ascii="Arial" w:hAnsi="Arial" w:cs="Arial"/>
          <w:b/>
          <w:bCs/>
          <w:sz w:val="24"/>
          <w:szCs w:val="24"/>
        </w:rPr>
        <w:t>YZ250X</w:t>
      </w:r>
    </w:p>
    <w:p w:rsidR="0035676E" w:rsidRPr="0035676E" w:rsidRDefault="0035676E" w:rsidP="00CD4B75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011057" w:rsidRDefault="0035676E" w:rsidP="003865D4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35676E">
        <w:rPr>
          <w:rFonts w:asciiTheme="minorBidi" w:hAnsiTheme="minorBidi" w:cstheme="minorBidi"/>
          <w:sz w:val="24"/>
          <w:szCs w:val="24"/>
          <w:rtl/>
        </w:rPr>
        <w:t>ימאהה</w:t>
      </w:r>
      <w:r w:rsidR="00011057">
        <w:rPr>
          <w:rFonts w:asciiTheme="minorBidi" w:hAnsiTheme="minorBidi" w:cstheme="minorBidi" w:hint="cs"/>
          <w:sz w:val="24"/>
          <w:szCs w:val="24"/>
          <w:rtl/>
        </w:rPr>
        <w:t xml:space="preserve"> הינה </w:t>
      </w:r>
      <w:r w:rsidRPr="0035676E">
        <w:rPr>
          <w:rFonts w:asciiTheme="minorBidi" w:hAnsiTheme="minorBidi" w:cstheme="minorBidi"/>
          <w:sz w:val="24"/>
          <w:szCs w:val="24"/>
          <w:rtl/>
        </w:rPr>
        <w:t xml:space="preserve">יצרנית האופנועים היפנית </w:t>
      </w:r>
      <w:r w:rsidRPr="0035676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היחידה </w:t>
      </w:r>
      <w:r w:rsidRPr="0035676E">
        <w:rPr>
          <w:rFonts w:asciiTheme="minorBidi" w:hAnsiTheme="minorBidi" w:cstheme="minorBidi"/>
          <w:sz w:val="24"/>
          <w:szCs w:val="24"/>
          <w:rtl/>
        </w:rPr>
        <w:t xml:space="preserve">שמייצרת אופנועי קרוס קאנטרי (תחום רכיבת </w:t>
      </w:r>
      <w:r>
        <w:rPr>
          <w:rFonts w:asciiTheme="minorBidi" w:hAnsiTheme="minorBidi" w:cstheme="minorBidi"/>
          <w:sz w:val="24"/>
          <w:szCs w:val="24"/>
          <w:rtl/>
        </w:rPr>
        <w:t xml:space="preserve">שטח הממוקם בין </w:t>
      </w:r>
      <w:proofErr w:type="spellStart"/>
      <w:r>
        <w:rPr>
          <w:rFonts w:asciiTheme="minorBidi" w:hAnsiTheme="minorBidi" w:cstheme="minorBidi"/>
          <w:sz w:val="24"/>
          <w:szCs w:val="24"/>
          <w:rtl/>
        </w:rPr>
        <w:t>מוטוקרוס</w:t>
      </w:r>
      <w:proofErr w:type="spellEnd"/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rtl/>
        </w:rPr>
        <w:t>לאנדורו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)</w:t>
      </w:r>
      <w:r w:rsidR="00011057">
        <w:rPr>
          <w:rFonts w:asciiTheme="minorBidi" w:hAnsiTheme="minorBidi" w:cstheme="minorBidi" w:hint="cs"/>
          <w:sz w:val="24"/>
          <w:szCs w:val="24"/>
          <w:rtl/>
        </w:rPr>
        <w:t xml:space="preserve">. אופנועי הקרוס קאנטרי מהווים פתרון אידאלי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לרוכבי</w:t>
      </w:r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מרוצי</w:t>
      </w:r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3865D4" w:rsidRPr="003865D4">
        <w:rPr>
          <w:rFonts w:asciiTheme="minorBidi" w:hAnsiTheme="minorBidi" w:cs="Arial" w:hint="cs"/>
          <w:sz w:val="24"/>
          <w:szCs w:val="24"/>
          <w:rtl/>
        </w:rPr>
        <w:t>אנדורו</w:t>
      </w:r>
      <w:proofErr w:type="spellEnd"/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ומרוצי</w:t>
      </w:r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3865D4" w:rsidRPr="003865D4">
        <w:rPr>
          <w:rFonts w:asciiTheme="minorBidi" w:hAnsiTheme="minorBidi" w:cs="Arial" w:hint="cs"/>
          <w:sz w:val="24"/>
          <w:szCs w:val="24"/>
          <w:rtl/>
        </w:rPr>
        <w:t>מוטוקרוס</w:t>
      </w:r>
      <w:proofErr w:type="spellEnd"/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,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שרוצים</w:t>
      </w:r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3865D4" w:rsidRPr="003865D4">
        <w:rPr>
          <w:rFonts w:asciiTheme="minorBidi" w:hAnsiTheme="minorBidi" w:cs="Arial" w:hint="cs"/>
          <w:sz w:val="24"/>
          <w:szCs w:val="24"/>
          <w:rtl/>
        </w:rPr>
        <w:t>להינות</w:t>
      </w:r>
      <w:proofErr w:type="spellEnd"/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משני</w:t>
      </w:r>
      <w:r w:rsidR="003865D4" w:rsidRPr="003865D4">
        <w:rPr>
          <w:rFonts w:asciiTheme="minorBidi" w:hAnsiTheme="minorBidi" w:cs="Arial"/>
          <w:sz w:val="24"/>
          <w:szCs w:val="24"/>
          <w:rtl/>
        </w:rPr>
        <w:t xml:space="preserve"> </w:t>
      </w:r>
      <w:r w:rsidR="003865D4" w:rsidRPr="003865D4">
        <w:rPr>
          <w:rFonts w:asciiTheme="minorBidi" w:hAnsiTheme="minorBidi" w:cs="Arial" w:hint="cs"/>
          <w:sz w:val="24"/>
          <w:szCs w:val="24"/>
          <w:rtl/>
        </w:rPr>
        <w:t>העולמות</w:t>
      </w:r>
    </w:p>
    <w:p w:rsidR="00A73EDE" w:rsidRPr="0035676E" w:rsidRDefault="00011057" w:rsidP="00550CAC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האופנועים החדשים </w:t>
      </w:r>
      <w:r w:rsidR="00A73EDE">
        <w:rPr>
          <w:rFonts w:asciiTheme="minorBidi" w:hAnsiTheme="minorBidi" w:cstheme="minorBidi" w:hint="cs"/>
          <w:sz w:val="24"/>
          <w:szCs w:val="24"/>
          <w:rtl/>
        </w:rPr>
        <w:t xml:space="preserve">נשענים בבסיסם על אופנועי </w:t>
      </w:r>
      <w:proofErr w:type="spellStart"/>
      <w:r w:rsidR="00A73EDE">
        <w:rPr>
          <w:rFonts w:asciiTheme="minorBidi" w:hAnsiTheme="minorBidi" w:cstheme="minorBidi" w:hint="cs"/>
          <w:sz w:val="24"/>
          <w:szCs w:val="24"/>
          <w:rtl/>
        </w:rPr>
        <w:t>המוטוקרוס</w:t>
      </w:r>
      <w:proofErr w:type="spellEnd"/>
      <w:r w:rsidR="00A73EDE">
        <w:rPr>
          <w:rFonts w:asciiTheme="minorBidi" w:hAnsiTheme="minorBidi" w:cstheme="minorBidi" w:hint="cs"/>
          <w:sz w:val="24"/>
          <w:szCs w:val="24"/>
          <w:rtl/>
        </w:rPr>
        <w:t xml:space="preserve"> של החברה, עם מתלים </w:t>
      </w:r>
      <w:r w:rsidR="00550CAC">
        <w:rPr>
          <w:rFonts w:asciiTheme="minorBidi" w:hAnsiTheme="minorBidi" w:cstheme="minorBidi" w:hint="cs"/>
          <w:sz w:val="24"/>
          <w:szCs w:val="24"/>
          <w:rtl/>
        </w:rPr>
        <w:t xml:space="preserve">המותאמים לשילוב בין רכיבת </w:t>
      </w:r>
      <w:proofErr w:type="spellStart"/>
      <w:r w:rsidR="00550CAC">
        <w:rPr>
          <w:rFonts w:asciiTheme="minorBidi" w:hAnsiTheme="minorBidi" w:cstheme="minorBidi" w:hint="cs"/>
          <w:sz w:val="24"/>
          <w:szCs w:val="24"/>
          <w:rtl/>
        </w:rPr>
        <w:t>אנדורו</w:t>
      </w:r>
      <w:proofErr w:type="spellEnd"/>
      <w:r w:rsidR="00550CAC">
        <w:rPr>
          <w:rFonts w:asciiTheme="minorBidi" w:hAnsiTheme="minorBidi" w:cstheme="minorBidi" w:hint="cs"/>
          <w:sz w:val="24"/>
          <w:szCs w:val="24"/>
          <w:rtl/>
        </w:rPr>
        <w:t xml:space="preserve"> לרכיבת </w:t>
      </w:r>
      <w:proofErr w:type="spellStart"/>
      <w:r w:rsidR="00550CAC">
        <w:rPr>
          <w:rFonts w:asciiTheme="minorBidi" w:hAnsiTheme="minorBidi" w:cstheme="minorBidi" w:hint="cs"/>
          <w:sz w:val="24"/>
          <w:szCs w:val="24"/>
          <w:rtl/>
        </w:rPr>
        <w:t>מוטוקרוס</w:t>
      </w:r>
      <w:proofErr w:type="spellEnd"/>
      <w:r w:rsidR="00A73EDE">
        <w:rPr>
          <w:rFonts w:asciiTheme="minorBidi" w:hAnsiTheme="minorBidi" w:cstheme="minorBidi" w:hint="cs"/>
          <w:sz w:val="24"/>
          <w:szCs w:val="24"/>
          <w:rtl/>
        </w:rPr>
        <w:t xml:space="preserve">, גלגל אחורי </w:t>
      </w:r>
      <w:r w:rsidR="00A73EDE" w:rsidRPr="0035676E">
        <w:rPr>
          <w:rFonts w:asciiTheme="minorBidi" w:hAnsiTheme="minorBidi" w:cstheme="minorBidi"/>
          <w:sz w:val="24"/>
          <w:szCs w:val="24"/>
          <w:rtl/>
        </w:rPr>
        <w:t>בקוטר 18</w:t>
      </w:r>
      <w:r w:rsidR="00CD4B75">
        <w:rPr>
          <w:rFonts w:asciiTheme="minorBidi" w:hAnsiTheme="minorBidi" w:cstheme="minorBidi" w:hint="cs"/>
          <w:sz w:val="24"/>
          <w:szCs w:val="24"/>
          <w:rtl/>
        </w:rPr>
        <w:t xml:space="preserve"> אינץ'</w:t>
      </w:r>
      <w:r w:rsidR="00CD4B75">
        <w:rPr>
          <w:rFonts w:asciiTheme="minorBidi" w:hAnsiTheme="minorBidi" w:cstheme="minorBidi"/>
          <w:sz w:val="24"/>
          <w:szCs w:val="24"/>
          <w:rtl/>
        </w:rPr>
        <w:t xml:space="preserve"> כמו בכל אופנועי </w:t>
      </w:r>
      <w:proofErr w:type="spellStart"/>
      <w:r w:rsidR="00CD4B75">
        <w:rPr>
          <w:rFonts w:asciiTheme="minorBidi" w:hAnsiTheme="minorBidi" w:cstheme="minorBidi"/>
          <w:sz w:val="24"/>
          <w:szCs w:val="24"/>
          <w:rtl/>
        </w:rPr>
        <w:t>האנדור</w:t>
      </w:r>
      <w:r w:rsidR="00CD4B75">
        <w:rPr>
          <w:rFonts w:asciiTheme="minorBidi" w:hAnsiTheme="minorBidi" w:cstheme="minorBidi" w:hint="cs"/>
          <w:sz w:val="24"/>
          <w:szCs w:val="24"/>
          <w:rtl/>
        </w:rPr>
        <w:t>ו</w:t>
      </w:r>
      <w:proofErr w:type="spellEnd"/>
      <w:r w:rsidR="00A73EDE" w:rsidRPr="0035676E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73EDE">
        <w:rPr>
          <w:rFonts w:asciiTheme="minorBidi" w:hAnsiTheme="minorBidi" w:cstheme="minorBidi" w:hint="cs"/>
          <w:sz w:val="24"/>
          <w:szCs w:val="24"/>
          <w:rtl/>
        </w:rPr>
        <w:t>(</w:t>
      </w:r>
      <w:r w:rsidR="00CD4B75">
        <w:rPr>
          <w:rFonts w:asciiTheme="minorBidi" w:hAnsiTheme="minorBidi" w:cstheme="minorBidi"/>
          <w:sz w:val="24"/>
          <w:szCs w:val="24"/>
          <w:rtl/>
        </w:rPr>
        <w:t>במקום 19</w:t>
      </w:r>
      <w:r w:rsidR="00CD4B75">
        <w:rPr>
          <w:rFonts w:asciiTheme="minorBidi" w:hAnsiTheme="minorBidi" w:cstheme="minorBidi" w:hint="cs"/>
          <w:sz w:val="24"/>
          <w:szCs w:val="24"/>
          <w:rtl/>
        </w:rPr>
        <w:t xml:space="preserve"> אינץ'</w:t>
      </w:r>
      <w:r w:rsidR="00A73EDE" w:rsidRPr="0035676E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A73EDE" w:rsidRPr="0035676E">
        <w:rPr>
          <w:rFonts w:asciiTheme="minorBidi" w:hAnsiTheme="minorBidi" w:cstheme="minorBidi"/>
          <w:sz w:val="24"/>
          <w:szCs w:val="24"/>
          <w:rtl/>
        </w:rPr>
        <w:t>במוטוקרוס</w:t>
      </w:r>
      <w:proofErr w:type="spellEnd"/>
      <w:r w:rsidR="00A73EDE">
        <w:rPr>
          <w:rFonts w:asciiTheme="minorBidi" w:hAnsiTheme="minorBidi" w:cstheme="minorBidi" w:hint="cs"/>
          <w:sz w:val="24"/>
          <w:szCs w:val="24"/>
          <w:rtl/>
        </w:rPr>
        <w:t>)</w:t>
      </w:r>
      <w:r w:rsidR="00A73EDE" w:rsidRPr="0035676E">
        <w:rPr>
          <w:rFonts w:asciiTheme="minorBidi" w:hAnsiTheme="minorBidi" w:cstheme="minorBidi"/>
          <w:sz w:val="24"/>
          <w:szCs w:val="24"/>
          <w:rtl/>
        </w:rPr>
        <w:t>, כשבנוסף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="00A73EDE" w:rsidRPr="0035676E">
        <w:rPr>
          <w:rFonts w:asciiTheme="minorBidi" w:hAnsiTheme="minorBidi" w:cstheme="minorBidi"/>
          <w:sz w:val="24"/>
          <w:szCs w:val="24"/>
          <w:rtl/>
        </w:rPr>
        <w:t xml:space="preserve"> המנועים </w:t>
      </w:r>
      <w:r w:rsidRPr="0035676E">
        <w:rPr>
          <w:rFonts w:asciiTheme="minorBidi" w:hAnsiTheme="minorBidi" w:cstheme="minorBidi" w:hint="cs"/>
          <w:sz w:val="24"/>
          <w:szCs w:val="24"/>
          <w:rtl/>
        </w:rPr>
        <w:t>מכוילים</w:t>
      </w:r>
      <w:r w:rsidR="00A73EDE" w:rsidRPr="0035676E">
        <w:rPr>
          <w:rFonts w:asciiTheme="minorBidi" w:hAnsiTheme="minorBidi" w:cstheme="minorBidi"/>
          <w:sz w:val="24"/>
          <w:szCs w:val="24"/>
          <w:rtl/>
        </w:rPr>
        <w:t xml:space="preserve"> להיות מעט מתונים יותר מאחיהם </w:t>
      </w:r>
      <w:proofErr w:type="spellStart"/>
      <w:r w:rsidR="00A73EDE" w:rsidRPr="0035676E">
        <w:rPr>
          <w:rFonts w:asciiTheme="minorBidi" w:hAnsiTheme="minorBidi" w:cstheme="minorBidi"/>
          <w:sz w:val="24"/>
          <w:szCs w:val="24"/>
          <w:rtl/>
        </w:rPr>
        <w:t>המוטוקרוסים</w:t>
      </w:r>
      <w:proofErr w:type="spellEnd"/>
      <w:r w:rsidR="00A73EDE" w:rsidRPr="0035676E">
        <w:rPr>
          <w:rFonts w:asciiTheme="minorBidi" w:hAnsiTheme="minorBidi" w:cstheme="minorBidi"/>
          <w:sz w:val="24"/>
          <w:szCs w:val="24"/>
          <w:rtl/>
        </w:rPr>
        <w:t xml:space="preserve">, אם כי עדיין קרובים יותר אליהם מאשר לאופנועי </w:t>
      </w:r>
      <w:proofErr w:type="spellStart"/>
      <w:r w:rsidR="00A73EDE" w:rsidRPr="0035676E">
        <w:rPr>
          <w:rFonts w:asciiTheme="minorBidi" w:hAnsiTheme="minorBidi" w:cstheme="minorBidi"/>
          <w:sz w:val="24"/>
          <w:szCs w:val="24"/>
          <w:rtl/>
        </w:rPr>
        <w:t>האנדורו</w:t>
      </w:r>
      <w:proofErr w:type="spellEnd"/>
      <w:r w:rsidR="00A73EDE" w:rsidRPr="0035676E">
        <w:rPr>
          <w:rFonts w:asciiTheme="minorBidi" w:hAnsiTheme="minorBidi" w:cstheme="minorBidi"/>
          <w:sz w:val="24"/>
          <w:szCs w:val="24"/>
          <w:rtl/>
        </w:rPr>
        <w:t>.</w:t>
      </w:r>
    </w:p>
    <w:p w:rsidR="001C2F5C" w:rsidRDefault="001C2F5C" w:rsidP="00CD4B75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35676E" w:rsidRPr="0035676E" w:rsidRDefault="003D7081" w:rsidP="00550CAC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לראשונה בישראל, נחתו  שלושת הדגמים שבהיצע של ימאהה: </w:t>
      </w:r>
      <w:r w:rsidR="0035676E" w:rsidRPr="0035676E">
        <w:rPr>
          <w:rFonts w:asciiTheme="minorBidi" w:hAnsiTheme="minorBidi" w:cstheme="minorBidi"/>
          <w:sz w:val="24"/>
          <w:szCs w:val="24"/>
          <w:rtl/>
        </w:rPr>
        <w:t xml:space="preserve">דגמי הארבע פעימות, </w:t>
      </w:r>
      <w:r w:rsidR="00550CAC" w:rsidRPr="0035676E">
        <w:rPr>
          <w:rFonts w:asciiTheme="minorBidi" w:hAnsiTheme="minorBidi" w:cstheme="minorBidi"/>
          <w:sz w:val="24"/>
          <w:szCs w:val="24"/>
          <w:rtl/>
        </w:rPr>
        <w:t>ה</w:t>
      </w:r>
      <w:r w:rsidR="00550CAC">
        <w:rPr>
          <w:rFonts w:asciiTheme="minorBidi" w:hAnsiTheme="minorBidi" w:cstheme="minorBidi" w:hint="cs"/>
          <w:sz w:val="24"/>
          <w:szCs w:val="24"/>
          <w:rtl/>
        </w:rPr>
        <w:t>-</w:t>
      </w:r>
      <w:r w:rsidR="0035676E" w:rsidRPr="0035676E">
        <w:rPr>
          <w:rFonts w:asciiTheme="minorBidi" w:hAnsiTheme="minorBidi" w:cstheme="minorBidi"/>
          <w:sz w:val="24"/>
          <w:szCs w:val="24"/>
        </w:rPr>
        <w:t>YZ250FX</w:t>
      </w:r>
      <w:r w:rsidR="0035676E" w:rsidRPr="0035676E">
        <w:rPr>
          <w:rFonts w:asciiTheme="minorBidi" w:hAnsiTheme="minorBidi" w:cstheme="minorBidi"/>
          <w:sz w:val="24"/>
          <w:szCs w:val="24"/>
          <w:rtl/>
        </w:rPr>
        <w:t xml:space="preserve"> ואחיו הגדול </w:t>
      </w:r>
      <w:r w:rsidR="00550CAC" w:rsidRPr="0035676E">
        <w:rPr>
          <w:rFonts w:asciiTheme="minorBidi" w:hAnsiTheme="minorBidi" w:cstheme="minorBidi"/>
          <w:sz w:val="24"/>
          <w:szCs w:val="24"/>
          <w:rtl/>
        </w:rPr>
        <w:t>ה</w:t>
      </w:r>
      <w:r w:rsidR="00550CAC">
        <w:rPr>
          <w:rFonts w:asciiTheme="minorBidi" w:hAnsiTheme="minorBidi" w:cstheme="minorBidi" w:hint="cs"/>
          <w:sz w:val="24"/>
          <w:szCs w:val="24"/>
          <w:rtl/>
        </w:rPr>
        <w:t>-</w:t>
      </w:r>
      <w:r w:rsidR="00550CAC">
        <w:rPr>
          <w:rFonts w:asciiTheme="minorBidi" w:hAnsiTheme="minorBidi" w:cstheme="minorBidi"/>
          <w:sz w:val="24"/>
          <w:szCs w:val="24"/>
        </w:rPr>
        <w:t xml:space="preserve"> Y</w:t>
      </w:r>
      <w:r w:rsidR="00550CAC" w:rsidRPr="0035676E">
        <w:rPr>
          <w:rFonts w:asciiTheme="minorBidi" w:hAnsiTheme="minorBidi" w:cstheme="minorBidi"/>
          <w:sz w:val="24"/>
          <w:szCs w:val="24"/>
        </w:rPr>
        <w:t>450FX</w:t>
      </w:r>
      <w:r w:rsidR="00550CAC">
        <w:rPr>
          <w:rFonts w:asciiTheme="minorBidi" w:hAnsiTheme="minorBidi" w:cstheme="minorBidi" w:hint="cs"/>
          <w:sz w:val="24"/>
          <w:szCs w:val="24"/>
          <w:rtl/>
        </w:rPr>
        <w:t xml:space="preserve"> וה-</w:t>
      </w:r>
      <w:r w:rsidR="0035676E" w:rsidRPr="0035676E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50CAC" w:rsidRPr="0035676E">
        <w:rPr>
          <w:rFonts w:asciiTheme="minorBidi" w:hAnsiTheme="minorBidi" w:cstheme="minorBidi"/>
          <w:sz w:val="24"/>
          <w:szCs w:val="24"/>
          <w:rtl/>
        </w:rPr>
        <w:t>ה</w:t>
      </w:r>
      <w:r w:rsidR="00550CAC">
        <w:rPr>
          <w:rFonts w:asciiTheme="minorBidi" w:hAnsiTheme="minorBidi" w:cstheme="minorBidi"/>
          <w:sz w:val="24"/>
          <w:szCs w:val="24"/>
        </w:rPr>
        <w:t>-</w:t>
      </w:r>
      <w:r w:rsidR="0035676E" w:rsidRPr="0035676E">
        <w:rPr>
          <w:rFonts w:asciiTheme="minorBidi" w:hAnsiTheme="minorBidi" w:cstheme="minorBidi"/>
          <w:sz w:val="24"/>
          <w:szCs w:val="24"/>
        </w:rPr>
        <w:t>YZ250X</w:t>
      </w:r>
      <w:r w:rsidR="0035676E" w:rsidRPr="0035676E">
        <w:rPr>
          <w:rFonts w:asciiTheme="minorBidi" w:hAnsiTheme="minorBidi" w:cstheme="minorBidi"/>
          <w:sz w:val="24"/>
          <w:szCs w:val="24"/>
          <w:rtl/>
        </w:rPr>
        <w:t xml:space="preserve"> הדו פעימתי הו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="0035676E" w:rsidRPr="0035676E">
        <w:rPr>
          <w:rFonts w:asciiTheme="minorBidi" w:hAnsiTheme="minorBidi" w:cstheme="minorBidi"/>
          <w:sz w:val="24"/>
          <w:szCs w:val="24"/>
          <w:rtl/>
        </w:rPr>
        <w:t>תיק והאיכותי.</w:t>
      </w:r>
    </w:p>
    <w:p w:rsidR="0035676E" w:rsidRDefault="0035676E" w:rsidP="00CD4B75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35676E">
        <w:rPr>
          <w:rFonts w:asciiTheme="minorBidi" w:hAnsiTheme="minorBidi" w:cstheme="minorBidi"/>
          <w:sz w:val="24"/>
          <w:szCs w:val="24"/>
          <w:rtl/>
        </w:rPr>
        <w:t>שלושתם נמכרים ברישוי אפור.</w:t>
      </w:r>
    </w:p>
    <w:p w:rsidR="003D7081" w:rsidRDefault="003D7081" w:rsidP="0035676E">
      <w:pPr>
        <w:rPr>
          <w:rFonts w:asciiTheme="minorBidi" w:hAnsiTheme="minorBidi" w:cstheme="minorBidi"/>
          <w:sz w:val="24"/>
          <w:szCs w:val="24"/>
          <w:rtl/>
        </w:rPr>
      </w:pPr>
    </w:p>
    <w:p w:rsidR="003D7081" w:rsidRPr="00A9252C" w:rsidRDefault="00843480" w:rsidP="00A9252C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62048B">
        <w:rPr>
          <w:rFonts w:asciiTheme="minorBidi" w:hAnsiTheme="minorBidi" w:cstheme="minorBidi"/>
          <w:b/>
          <w:bCs/>
          <w:sz w:val="24"/>
          <w:szCs w:val="24"/>
        </w:rPr>
        <w:t>YZ450FX</w:t>
      </w:r>
      <w:r w:rsidRPr="0062048B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האופנוע עם אותו</w:t>
      </w:r>
      <w:r w:rsidR="00550CAC">
        <w:rPr>
          <w:rFonts w:asciiTheme="minorBidi" w:hAnsiTheme="minorBidi" w:cstheme="minorBidi" w:hint="cs"/>
          <w:sz w:val="24"/>
          <w:szCs w:val="24"/>
          <w:rtl/>
        </w:rPr>
        <w:t xml:space="preserve"> ה-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DNA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של ה-</w:t>
      </w:r>
      <w:r w:rsidRPr="00843480">
        <w:t xml:space="preserve"> </w:t>
      </w:r>
      <w:r w:rsidRPr="00843480">
        <w:rPr>
          <w:rFonts w:asciiTheme="minorBidi" w:hAnsiTheme="minorBidi" w:cstheme="minorBidi"/>
          <w:sz w:val="24"/>
          <w:szCs w:val="24"/>
        </w:rPr>
        <w:t>YZ450F</w:t>
      </w:r>
      <w:r w:rsidR="00C638E4">
        <w:rPr>
          <w:rFonts w:asciiTheme="minorBidi" w:hAnsiTheme="minorBidi" w:cstheme="minorBidi" w:hint="cs"/>
          <w:sz w:val="24"/>
          <w:szCs w:val="24"/>
          <w:rtl/>
        </w:rPr>
        <w:t>המוביל של ימאהה עם תוספת של פיצ'רי</w:t>
      </w:r>
      <w:r w:rsidR="0062048B">
        <w:rPr>
          <w:rFonts w:asciiTheme="minorBidi" w:hAnsiTheme="minorBidi" w:cstheme="minorBidi" w:hint="cs"/>
          <w:sz w:val="24"/>
          <w:szCs w:val="24"/>
          <w:rtl/>
        </w:rPr>
        <w:t>ם והתאמות ייחודיות כמו מיכל דלק גדול יותר, הנעה חשמלית ויכולת כיוונון של הכלי באמצעות אפל</w:t>
      </w:r>
      <w:r w:rsidR="00B05AF5">
        <w:rPr>
          <w:rFonts w:asciiTheme="minorBidi" w:hAnsiTheme="minorBidi" w:cstheme="minorBidi" w:hint="cs"/>
          <w:sz w:val="24"/>
          <w:szCs w:val="24"/>
          <w:rtl/>
        </w:rPr>
        <w:t>י</w:t>
      </w:r>
      <w:r w:rsidR="0062048B">
        <w:rPr>
          <w:rFonts w:asciiTheme="minorBidi" w:hAnsiTheme="minorBidi" w:cstheme="minorBidi" w:hint="cs"/>
          <w:sz w:val="24"/>
          <w:szCs w:val="24"/>
          <w:rtl/>
        </w:rPr>
        <w:t xml:space="preserve">קציית </w:t>
      </w:r>
      <w:r w:rsidR="0062048B">
        <w:rPr>
          <w:rFonts w:asciiTheme="minorBidi" w:hAnsiTheme="minorBidi" w:cstheme="minorBidi"/>
          <w:sz w:val="24"/>
          <w:szCs w:val="24"/>
        </w:rPr>
        <w:t>Power Tune</w:t>
      </w:r>
      <w:r w:rsidR="0062048B">
        <w:rPr>
          <w:rFonts w:asciiTheme="minorBidi" w:hAnsiTheme="minorBidi" w:cstheme="minorBidi" w:hint="cs"/>
          <w:sz w:val="24"/>
          <w:szCs w:val="24"/>
          <w:rtl/>
        </w:rPr>
        <w:t xml:space="preserve"> הייחודית של ימאהה. </w:t>
      </w:r>
      <w:r w:rsidR="0022021B">
        <w:rPr>
          <w:rFonts w:asciiTheme="minorBidi" w:hAnsiTheme="minorBidi" w:cstheme="minorBidi" w:hint="cs"/>
          <w:sz w:val="24"/>
          <w:szCs w:val="24"/>
          <w:rtl/>
        </w:rPr>
        <w:t xml:space="preserve">לאחרונה הוכרז </w:t>
      </w:r>
      <w:r w:rsidR="00A9252C">
        <w:rPr>
          <w:rFonts w:asciiTheme="minorBidi" w:hAnsiTheme="minorBidi" w:cstheme="minorBidi" w:hint="cs"/>
          <w:sz w:val="24"/>
          <w:szCs w:val="24"/>
          <w:rtl/>
        </w:rPr>
        <w:t xml:space="preserve">בארה"ב </w:t>
      </w:r>
      <w:r w:rsidR="0022021B">
        <w:rPr>
          <w:rFonts w:asciiTheme="minorBidi" w:hAnsiTheme="minorBidi" w:cstheme="minorBidi" w:hint="cs"/>
          <w:sz w:val="24"/>
          <w:szCs w:val="24"/>
          <w:rtl/>
        </w:rPr>
        <w:t>כי</w:t>
      </w:r>
      <w:r w:rsidR="00A9252C">
        <w:rPr>
          <w:rFonts w:asciiTheme="minorBidi" w:hAnsiTheme="minorBidi" w:cstheme="minorBidi" w:hint="cs"/>
          <w:sz w:val="24"/>
          <w:szCs w:val="24"/>
          <w:rtl/>
        </w:rPr>
        <w:t xml:space="preserve"> הדגם </w:t>
      </w:r>
      <w:r w:rsidR="0022021B">
        <w:rPr>
          <w:rFonts w:asciiTheme="minorBidi" w:hAnsiTheme="minorBidi" w:cstheme="minorBidi" w:hint="cs"/>
          <w:sz w:val="24"/>
          <w:szCs w:val="24"/>
          <w:rtl/>
        </w:rPr>
        <w:t xml:space="preserve">זכה בתואר </w:t>
      </w:r>
      <w:r w:rsidR="00A9252C">
        <w:rPr>
          <w:rFonts w:asciiTheme="minorBidi" w:hAnsiTheme="minorBidi" w:cstheme="minorBidi" w:hint="cs"/>
          <w:sz w:val="24"/>
          <w:szCs w:val="24"/>
          <w:rtl/>
        </w:rPr>
        <w:t xml:space="preserve">אופנוע השנה בארה"ב בקטגוריית </w:t>
      </w:r>
      <w:r w:rsidR="00A9252C" w:rsidRPr="00A9252C">
        <w:rPr>
          <w:rFonts w:asciiTheme="minorBidi" w:hAnsiTheme="minorBidi" w:cs="Arial"/>
          <w:sz w:val="24"/>
          <w:szCs w:val="24"/>
          <w:rtl/>
        </w:rPr>
        <w:t xml:space="preserve">450 </w:t>
      </w:r>
      <w:r w:rsidR="00A9252C" w:rsidRPr="00A9252C">
        <w:rPr>
          <w:rFonts w:asciiTheme="minorBidi" w:hAnsiTheme="minorBidi" w:cstheme="minorBidi"/>
          <w:sz w:val="24"/>
          <w:szCs w:val="24"/>
        </w:rPr>
        <w:t>Off-Road Dirt Bike</w:t>
      </w:r>
    </w:p>
    <w:p w:rsidR="003B1294" w:rsidRDefault="003B1294" w:rsidP="003B1294">
      <w:pPr>
        <w:rPr>
          <w:rFonts w:ascii="Arial" w:hAnsi="Arial" w:cs="Arial"/>
          <w:sz w:val="24"/>
          <w:szCs w:val="24"/>
          <w:u w:val="single"/>
          <w:rtl/>
        </w:rPr>
      </w:pPr>
    </w:p>
    <w:p w:rsidR="003B1294" w:rsidRPr="00553CA5" w:rsidRDefault="003B1294" w:rsidP="006D5A0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>מחיר:</w:t>
      </w:r>
      <w:r w:rsidR="00553CA5">
        <w:rPr>
          <w:rFonts w:ascii="Arial" w:hAnsi="Arial" w:cs="Arial" w:hint="cs"/>
          <w:sz w:val="24"/>
          <w:szCs w:val="24"/>
          <w:rtl/>
        </w:rPr>
        <w:t xml:space="preserve"> </w:t>
      </w:r>
      <w:r w:rsidR="006D5A07">
        <w:rPr>
          <w:rFonts w:ascii="Arial" w:hAnsi="Arial" w:cs="Arial"/>
          <w:sz w:val="24"/>
          <w:szCs w:val="24"/>
        </w:rPr>
        <w:t>45,685</w:t>
      </w:r>
      <w:r w:rsidR="007A5A8B">
        <w:rPr>
          <w:rFonts w:ascii="Arial" w:hAnsi="Arial" w:cs="Arial" w:hint="cs"/>
          <w:sz w:val="24"/>
          <w:szCs w:val="24"/>
          <w:rtl/>
        </w:rPr>
        <w:t xml:space="preserve"> שקלים</w:t>
      </w:r>
      <w:r w:rsidR="00B05AF5">
        <w:rPr>
          <w:rFonts w:ascii="Arial" w:hAnsi="Arial" w:cs="Arial" w:hint="cs"/>
          <w:sz w:val="24"/>
          <w:szCs w:val="24"/>
          <w:rtl/>
        </w:rPr>
        <w:t>*</w:t>
      </w:r>
    </w:p>
    <w:p w:rsidR="003B1294" w:rsidRPr="0062048B" w:rsidRDefault="003B1294" w:rsidP="0062048B">
      <w:pPr>
        <w:rPr>
          <w:rFonts w:asciiTheme="minorBidi" w:hAnsiTheme="minorBidi" w:cstheme="minorBidi"/>
          <w:sz w:val="24"/>
          <w:szCs w:val="24"/>
          <w:rtl/>
        </w:rPr>
      </w:pPr>
    </w:p>
    <w:p w:rsidR="00843480" w:rsidRPr="0035676E" w:rsidRDefault="00843480" w:rsidP="0035676E">
      <w:pPr>
        <w:rPr>
          <w:rFonts w:asciiTheme="minorBidi" w:hAnsiTheme="minorBidi" w:cstheme="minorBidi"/>
          <w:sz w:val="24"/>
          <w:szCs w:val="24"/>
          <w:rtl/>
        </w:rPr>
      </w:pPr>
    </w:p>
    <w:p w:rsidR="0035676E" w:rsidRDefault="003D7081" w:rsidP="0035676E">
      <w:pPr>
        <w:rPr>
          <w:rFonts w:ascii="Arial" w:hAnsi="Arial" w:cs="Arial"/>
          <w:sz w:val="24"/>
          <w:szCs w:val="24"/>
          <w:rtl/>
        </w:rPr>
      </w:pPr>
      <w:r w:rsidRPr="00801447">
        <w:rPr>
          <w:rFonts w:asciiTheme="minorBidi" w:hAnsiTheme="minorBidi" w:cstheme="minorBidi"/>
          <w:b/>
          <w:bCs/>
          <w:sz w:val="24"/>
          <w:szCs w:val="24"/>
        </w:rPr>
        <w:lastRenderedPageBreak/>
        <w:t>YZ250FX</w:t>
      </w:r>
      <w:r w:rsidRPr="00801447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801447">
        <w:rPr>
          <w:rFonts w:ascii="Arial" w:hAnsi="Arial" w:cs="Arial" w:hint="cs"/>
          <w:sz w:val="24"/>
          <w:szCs w:val="24"/>
          <w:rtl/>
        </w:rPr>
        <w:t xml:space="preserve">עם גלגלי 18 </w:t>
      </w:r>
      <w:proofErr w:type="spellStart"/>
      <w:r w:rsidR="00801447">
        <w:rPr>
          <w:rFonts w:ascii="Arial" w:hAnsi="Arial" w:cs="Arial" w:hint="cs"/>
          <w:sz w:val="24"/>
          <w:szCs w:val="24"/>
          <w:rtl/>
        </w:rPr>
        <w:t>אינץ</w:t>
      </w:r>
      <w:proofErr w:type="spellEnd"/>
      <w:r w:rsidR="00801447">
        <w:rPr>
          <w:rFonts w:ascii="Arial" w:hAnsi="Arial" w:cs="Arial" w:hint="cs"/>
          <w:sz w:val="24"/>
          <w:szCs w:val="24"/>
          <w:rtl/>
        </w:rPr>
        <w:t>', מגוון של שישה הילוכים והנעה חשמלית, ה-</w:t>
      </w:r>
      <w:r w:rsidR="00801447" w:rsidRPr="00801447">
        <w:t xml:space="preserve"> </w:t>
      </w:r>
      <w:r w:rsidR="00801447" w:rsidRPr="00801447">
        <w:rPr>
          <w:rFonts w:ascii="Arial" w:hAnsi="Arial" w:cs="Arial"/>
          <w:sz w:val="24"/>
          <w:szCs w:val="24"/>
        </w:rPr>
        <w:t>YZ250FX</w:t>
      </w:r>
      <w:r w:rsidR="00801447">
        <w:rPr>
          <w:rFonts w:ascii="Arial" w:hAnsi="Arial" w:cs="Arial" w:hint="cs"/>
          <w:sz w:val="24"/>
          <w:szCs w:val="24"/>
          <w:rtl/>
        </w:rPr>
        <w:t xml:space="preserve"> הוא כלי עוצמתי, קל משקל שבנוי מצוין לרכיבות קרוס-קאנטרי. </w:t>
      </w:r>
    </w:p>
    <w:p w:rsidR="003B1294" w:rsidRDefault="003B1294" w:rsidP="003B1294">
      <w:pPr>
        <w:rPr>
          <w:rFonts w:ascii="Arial" w:hAnsi="Arial" w:cs="Arial"/>
          <w:sz w:val="24"/>
          <w:szCs w:val="24"/>
          <w:u w:val="single"/>
          <w:rtl/>
        </w:rPr>
      </w:pPr>
    </w:p>
    <w:p w:rsidR="003B1294" w:rsidRPr="007A5A8B" w:rsidRDefault="003B1294" w:rsidP="006D5A0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>מחיר:</w:t>
      </w:r>
      <w:r w:rsidR="007A5A8B">
        <w:rPr>
          <w:rFonts w:ascii="Arial" w:hAnsi="Arial" w:cs="Arial" w:hint="cs"/>
          <w:sz w:val="24"/>
          <w:szCs w:val="24"/>
          <w:rtl/>
        </w:rPr>
        <w:t xml:space="preserve"> </w:t>
      </w:r>
      <w:r w:rsidR="006D5A07">
        <w:rPr>
          <w:rFonts w:ascii="Arial" w:hAnsi="Arial" w:cs="Arial"/>
          <w:sz w:val="24"/>
          <w:szCs w:val="24"/>
        </w:rPr>
        <w:t>44,685</w:t>
      </w:r>
      <w:r w:rsidR="007A5A8B">
        <w:rPr>
          <w:rFonts w:ascii="Arial" w:hAnsi="Arial" w:cs="Arial" w:hint="cs"/>
          <w:sz w:val="24"/>
          <w:szCs w:val="24"/>
          <w:rtl/>
        </w:rPr>
        <w:t xml:space="preserve"> שקלים</w:t>
      </w:r>
      <w:r w:rsidR="00B05AF5">
        <w:rPr>
          <w:rFonts w:ascii="Arial" w:hAnsi="Arial" w:cs="Arial" w:hint="cs"/>
          <w:sz w:val="24"/>
          <w:szCs w:val="24"/>
          <w:rtl/>
        </w:rPr>
        <w:t>*</w:t>
      </w:r>
    </w:p>
    <w:p w:rsidR="003B1294" w:rsidRDefault="003B1294" w:rsidP="0035676E">
      <w:pPr>
        <w:rPr>
          <w:rFonts w:ascii="Arial" w:hAnsi="Arial" w:cs="Arial"/>
          <w:sz w:val="24"/>
          <w:szCs w:val="24"/>
          <w:rtl/>
        </w:rPr>
      </w:pPr>
    </w:p>
    <w:p w:rsidR="00801447" w:rsidRDefault="00801447" w:rsidP="0035676E">
      <w:pPr>
        <w:rPr>
          <w:rFonts w:ascii="Arial" w:hAnsi="Arial" w:cs="Arial"/>
          <w:sz w:val="24"/>
          <w:szCs w:val="24"/>
          <w:rtl/>
        </w:rPr>
      </w:pPr>
    </w:p>
    <w:p w:rsidR="00801447" w:rsidRDefault="00801447" w:rsidP="00801447">
      <w:pPr>
        <w:rPr>
          <w:rFonts w:ascii="Arial" w:hAnsi="Arial" w:cs="Arial"/>
          <w:sz w:val="24"/>
          <w:szCs w:val="24"/>
          <w:rtl/>
        </w:rPr>
      </w:pPr>
      <w:r w:rsidRPr="001C2F5C">
        <w:rPr>
          <w:rFonts w:ascii="Arial" w:hAnsi="Arial" w:cs="Arial"/>
          <w:b/>
          <w:bCs/>
          <w:sz w:val="24"/>
          <w:szCs w:val="24"/>
        </w:rPr>
        <w:t>YZ250X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>
        <w:rPr>
          <w:rFonts w:ascii="Arial" w:hAnsi="Arial" w:cs="Arial" w:hint="cs"/>
          <w:sz w:val="24"/>
          <w:szCs w:val="24"/>
          <w:rtl/>
        </w:rPr>
        <w:t>אופטימלי לדרישות והצרכים של התחרויות המובילות בתחום הקרוס קאנטרי בהן ה-</w:t>
      </w:r>
      <w:r>
        <w:rPr>
          <w:rFonts w:ascii="Arial" w:hAnsi="Arial" w:cs="Arial"/>
          <w:sz w:val="24"/>
          <w:szCs w:val="24"/>
        </w:rPr>
        <w:t>GNCC</w:t>
      </w:r>
      <w:r>
        <w:rPr>
          <w:rFonts w:ascii="Arial" w:hAnsi="Arial" w:cs="Arial" w:hint="cs"/>
          <w:sz w:val="24"/>
          <w:szCs w:val="24"/>
          <w:rtl/>
        </w:rPr>
        <w:t xml:space="preserve">. עם מנוע שתי הפעימות ומגוון של חמישה הילוכים </w:t>
      </w:r>
      <w:r w:rsidR="003B1294">
        <w:rPr>
          <w:rFonts w:ascii="Arial" w:hAnsi="Arial" w:cs="Arial" w:hint="cs"/>
          <w:sz w:val="24"/>
          <w:szCs w:val="24"/>
          <w:rtl/>
        </w:rPr>
        <w:t>הכלי הזה נותן את כל המאפיינים האמינים של ימאהה שניתן לסמוך עליהם לאורך זמן</w:t>
      </w:r>
    </w:p>
    <w:p w:rsidR="003B1294" w:rsidRDefault="003B1294" w:rsidP="00801447">
      <w:pPr>
        <w:rPr>
          <w:rFonts w:ascii="Arial" w:hAnsi="Arial" w:cs="Arial"/>
          <w:sz w:val="24"/>
          <w:szCs w:val="24"/>
          <w:u w:val="single"/>
          <w:rtl/>
        </w:rPr>
      </w:pPr>
    </w:p>
    <w:p w:rsidR="003B1294" w:rsidRDefault="003B1294" w:rsidP="006D5A0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>מחיר:</w:t>
      </w:r>
      <w:r w:rsidR="007A5A8B">
        <w:rPr>
          <w:rFonts w:ascii="Arial" w:hAnsi="Arial" w:cs="Arial" w:hint="cs"/>
          <w:sz w:val="24"/>
          <w:szCs w:val="24"/>
          <w:rtl/>
        </w:rPr>
        <w:t xml:space="preserve"> </w:t>
      </w:r>
      <w:r w:rsidR="006D5A07">
        <w:rPr>
          <w:rFonts w:ascii="Arial" w:hAnsi="Arial" w:cs="Arial"/>
          <w:sz w:val="24"/>
          <w:szCs w:val="24"/>
        </w:rPr>
        <w:t>43,685</w:t>
      </w:r>
      <w:r w:rsidR="007A5A8B">
        <w:rPr>
          <w:rFonts w:ascii="Arial" w:hAnsi="Arial" w:cs="Arial" w:hint="cs"/>
          <w:sz w:val="24"/>
          <w:szCs w:val="24"/>
          <w:rtl/>
        </w:rPr>
        <w:t xml:space="preserve"> שקלים</w:t>
      </w:r>
      <w:r w:rsidR="00B05AF5">
        <w:rPr>
          <w:rFonts w:ascii="Arial" w:hAnsi="Arial" w:cs="Arial" w:hint="cs"/>
          <w:sz w:val="24"/>
          <w:szCs w:val="24"/>
          <w:rtl/>
        </w:rPr>
        <w:t>*</w:t>
      </w:r>
    </w:p>
    <w:p w:rsidR="00B05AF5" w:rsidRDefault="00B05AF5" w:rsidP="006D5A07">
      <w:pPr>
        <w:rPr>
          <w:rFonts w:ascii="Arial" w:hAnsi="Arial" w:cs="Arial"/>
          <w:sz w:val="24"/>
          <w:szCs w:val="24"/>
          <w:rtl/>
        </w:rPr>
      </w:pPr>
    </w:p>
    <w:p w:rsidR="00B05AF5" w:rsidRPr="007A5A8B" w:rsidRDefault="00B05AF5" w:rsidP="006D5A0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*המחירים כוללים מע"מ והוצאות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והוצאות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רישוי </w:t>
      </w:r>
    </w:p>
    <w:sectPr w:rsidR="00B05AF5" w:rsidRPr="007A5A8B" w:rsidSect="00E140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0F" w:rsidRDefault="000F4B0F" w:rsidP="002E6955">
      <w:r>
        <w:separator/>
      </w:r>
    </w:p>
  </w:endnote>
  <w:endnote w:type="continuationSeparator" w:id="0">
    <w:p w:rsidR="000F4B0F" w:rsidRDefault="000F4B0F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0F" w:rsidRDefault="000F4B0F" w:rsidP="002E6955">
      <w:r>
        <w:separator/>
      </w:r>
    </w:p>
  </w:footnote>
  <w:footnote w:type="continuationSeparator" w:id="0">
    <w:p w:rsidR="000F4B0F" w:rsidRDefault="000F4B0F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ob Sudai">
    <w15:presenceInfo w15:providerId="AD" w15:userId="S-1-5-21-2869052871-2103133097-4004238456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11057"/>
    <w:rsid w:val="00032DA2"/>
    <w:rsid w:val="00085522"/>
    <w:rsid w:val="000A3E20"/>
    <w:rsid w:val="000E435D"/>
    <w:rsid w:val="000F0107"/>
    <w:rsid w:val="000F4B0F"/>
    <w:rsid w:val="000F7CE4"/>
    <w:rsid w:val="0010569D"/>
    <w:rsid w:val="00156D6C"/>
    <w:rsid w:val="001648CE"/>
    <w:rsid w:val="001B18BF"/>
    <w:rsid w:val="001B2D46"/>
    <w:rsid w:val="001C2F5C"/>
    <w:rsid w:val="001D3017"/>
    <w:rsid w:val="0022021B"/>
    <w:rsid w:val="00235A6C"/>
    <w:rsid w:val="002363ED"/>
    <w:rsid w:val="002502E6"/>
    <w:rsid w:val="00253B27"/>
    <w:rsid w:val="00282D9F"/>
    <w:rsid w:val="002843DE"/>
    <w:rsid w:val="00290E49"/>
    <w:rsid w:val="002C4EC9"/>
    <w:rsid w:val="002D1BA7"/>
    <w:rsid w:val="002E5E08"/>
    <w:rsid w:val="002E6955"/>
    <w:rsid w:val="002F630D"/>
    <w:rsid w:val="00330E10"/>
    <w:rsid w:val="00341BC0"/>
    <w:rsid w:val="0035676E"/>
    <w:rsid w:val="003865D4"/>
    <w:rsid w:val="00387B3B"/>
    <w:rsid w:val="003B1294"/>
    <w:rsid w:val="003D7081"/>
    <w:rsid w:val="003E6AD1"/>
    <w:rsid w:val="00462549"/>
    <w:rsid w:val="00467F47"/>
    <w:rsid w:val="00486FB8"/>
    <w:rsid w:val="00492C52"/>
    <w:rsid w:val="00497B4A"/>
    <w:rsid w:val="004A19DA"/>
    <w:rsid w:val="004B6090"/>
    <w:rsid w:val="004C27C9"/>
    <w:rsid w:val="004C7319"/>
    <w:rsid w:val="004D02D4"/>
    <w:rsid w:val="004D1A01"/>
    <w:rsid w:val="0050145A"/>
    <w:rsid w:val="005035CD"/>
    <w:rsid w:val="0051651A"/>
    <w:rsid w:val="005359A3"/>
    <w:rsid w:val="00550CAC"/>
    <w:rsid w:val="00553CA5"/>
    <w:rsid w:val="00557AD6"/>
    <w:rsid w:val="0056416F"/>
    <w:rsid w:val="005740BA"/>
    <w:rsid w:val="005A373E"/>
    <w:rsid w:val="005D6636"/>
    <w:rsid w:val="00600EA2"/>
    <w:rsid w:val="00604AED"/>
    <w:rsid w:val="006072EA"/>
    <w:rsid w:val="0062048B"/>
    <w:rsid w:val="00652BA7"/>
    <w:rsid w:val="006566B7"/>
    <w:rsid w:val="00657476"/>
    <w:rsid w:val="00671F4A"/>
    <w:rsid w:val="00672C91"/>
    <w:rsid w:val="006A5E69"/>
    <w:rsid w:val="006D5A07"/>
    <w:rsid w:val="006E2804"/>
    <w:rsid w:val="006F0CDC"/>
    <w:rsid w:val="00732A39"/>
    <w:rsid w:val="00733995"/>
    <w:rsid w:val="00742DA3"/>
    <w:rsid w:val="007474B1"/>
    <w:rsid w:val="00763CFA"/>
    <w:rsid w:val="00770AF8"/>
    <w:rsid w:val="007A4455"/>
    <w:rsid w:val="007A5A8B"/>
    <w:rsid w:val="007A7D42"/>
    <w:rsid w:val="007C6047"/>
    <w:rsid w:val="007E1D27"/>
    <w:rsid w:val="00801447"/>
    <w:rsid w:val="008072BF"/>
    <w:rsid w:val="0081783C"/>
    <w:rsid w:val="00835014"/>
    <w:rsid w:val="00837E67"/>
    <w:rsid w:val="00843480"/>
    <w:rsid w:val="008A1C90"/>
    <w:rsid w:val="008C3243"/>
    <w:rsid w:val="009319D5"/>
    <w:rsid w:val="00956F76"/>
    <w:rsid w:val="00960F10"/>
    <w:rsid w:val="009707F5"/>
    <w:rsid w:val="00992271"/>
    <w:rsid w:val="009B0381"/>
    <w:rsid w:val="009E114F"/>
    <w:rsid w:val="00A62CAC"/>
    <w:rsid w:val="00A73EDE"/>
    <w:rsid w:val="00A8621A"/>
    <w:rsid w:val="00A9252C"/>
    <w:rsid w:val="00AA0F84"/>
    <w:rsid w:val="00AA77C3"/>
    <w:rsid w:val="00AB56FA"/>
    <w:rsid w:val="00AD7595"/>
    <w:rsid w:val="00AE23A7"/>
    <w:rsid w:val="00B016C1"/>
    <w:rsid w:val="00B05AF5"/>
    <w:rsid w:val="00B1307C"/>
    <w:rsid w:val="00B13AF1"/>
    <w:rsid w:val="00B22445"/>
    <w:rsid w:val="00B25C01"/>
    <w:rsid w:val="00B372DF"/>
    <w:rsid w:val="00B412CF"/>
    <w:rsid w:val="00B45903"/>
    <w:rsid w:val="00BB50BC"/>
    <w:rsid w:val="00BC07C2"/>
    <w:rsid w:val="00BE171E"/>
    <w:rsid w:val="00BE3144"/>
    <w:rsid w:val="00BF4E89"/>
    <w:rsid w:val="00BF75E6"/>
    <w:rsid w:val="00C14F9B"/>
    <w:rsid w:val="00C22C0C"/>
    <w:rsid w:val="00C27D1B"/>
    <w:rsid w:val="00C31B8B"/>
    <w:rsid w:val="00C40A50"/>
    <w:rsid w:val="00C537E7"/>
    <w:rsid w:val="00C638E4"/>
    <w:rsid w:val="00C87A57"/>
    <w:rsid w:val="00C948A1"/>
    <w:rsid w:val="00CB7BBA"/>
    <w:rsid w:val="00CD4B75"/>
    <w:rsid w:val="00D20648"/>
    <w:rsid w:val="00D54E79"/>
    <w:rsid w:val="00D924D4"/>
    <w:rsid w:val="00DB082B"/>
    <w:rsid w:val="00DC3E99"/>
    <w:rsid w:val="00E1401B"/>
    <w:rsid w:val="00E644BA"/>
    <w:rsid w:val="00E7424A"/>
    <w:rsid w:val="00E80C5C"/>
    <w:rsid w:val="00E84788"/>
    <w:rsid w:val="00E923D0"/>
    <w:rsid w:val="00E93F0E"/>
    <w:rsid w:val="00EA5527"/>
    <w:rsid w:val="00EB4514"/>
    <w:rsid w:val="00EB6E65"/>
    <w:rsid w:val="00EE0F78"/>
    <w:rsid w:val="00F00051"/>
    <w:rsid w:val="00F03A2B"/>
    <w:rsid w:val="00F27B87"/>
    <w:rsid w:val="00F6436C"/>
    <w:rsid w:val="00F71FEE"/>
    <w:rsid w:val="00F8279C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CB7BBA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CB7BBA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352A-223B-4844-BFAE-3BC31F3E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Lior Abut</cp:lastModifiedBy>
  <cp:revision>8</cp:revision>
  <dcterms:created xsi:type="dcterms:W3CDTF">2019-05-20T13:18:00Z</dcterms:created>
  <dcterms:modified xsi:type="dcterms:W3CDTF">2019-05-23T12:52:00Z</dcterms:modified>
</cp:coreProperties>
</file>