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EF5E7F" w:rsidRDefault="00EF5E7F" w:rsidP="00EF5E7F">
      <w:pPr>
        <w:pStyle w:val="a6"/>
        <w:bidi/>
        <w:ind w:right="5280"/>
        <w:jc w:val="right"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color w:val="808080"/>
          <w:sz w:val="22"/>
          <w:szCs w:val="22"/>
        </w:rPr>
        <w:t xml:space="preserve">  </w:t>
      </w:r>
      <w:r w:rsidRPr="00EF5E7F">
        <w:rPr>
          <w:rFonts w:ascii="Tahoma" w:hAnsi="Tahoma" w:cs="Tahoma"/>
          <w:sz w:val="22"/>
          <w:szCs w:val="22"/>
        </w:rPr>
        <w:t xml:space="preserve">                                           </w:t>
      </w:r>
    </w:p>
    <w:p w:rsidR="00EF5E7F" w:rsidRPr="00EF5E7F" w:rsidRDefault="00EF5E7F" w:rsidP="00EF5E7F">
      <w:pPr>
        <w:jc w:val="center"/>
        <w:outlineLvl w:val="0"/>
        <w:rPr>
          <w:rFonts w:ascii="Tahoma" w:hAnsi="Tahoma" w:cs="Tahoma"/>
          <w:bCs/>
          <w:sz w:val="36"/>
          <w:szCs w:val="36"/>
          <w:u w:val="single"/>
          <w:rtl/>
        </w:rPr>
      </w:pPr>
      <w:r w:rsidRPr="00EF5E7F">
        <w:rPr>
          <w:rFonts w:ascii="Tahoma" w:hAnsi="Tahoma" w:cs="Tahoma"/>
          <w:bCs/>
          <w:sz w:val="36"/>
          <w:szCs w:val="36"/>
          <w:u w:val="single"/>
          <w:rtl/>
        </w:rPr>
        <w:t>כשמלך השטח עולה על הכביש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u w:val="single"/>
          <w:rtl/>
        </w:rPr>
      </w:pPr>
    </w:p>
    <w:p w:rsidR="0011299E" w:rsidRDefault="0011299E" w:rsidP="0011299E">
      <w:pPr>
        <w:bidi/>
        <w:jc w:val="center"/>
        <w:rPr>
          <w:rFonts w:ascii="Tahoma" w:hAnsi="Tahoma" w:cs="Tahoma"/>
          <w:b/>
          <w:bCs/>
          <w:sz w:val="52"/>
          <w:szCs w:val="52"/>
          <w:u w:val="single"/>
          <w:rtl/>
        </w:rPr>
      </w:pPr>
      <w:proofErr w:type="spellStart"/>
      <w:r w:rsidRPr="00D80D8E">
        <w:rPr>
          <w:rFonts w:ascii="Tahoma" w:hAnsi="Tahoma" w:cs="Tahoma" w:hint="cs"/>
          <w:b/>
          <w:bCs/>
          <w:sz w:val="52"/>
          <w:szCs w:val="52"/>
          <w:u w:val="single"/>
          <w:rtl/>
        </w:rPr>
        <w:t>המהפיכה</w:t>
      </w:r>
      <w:proofErr w:type="spellEnd"/>
      <w:r w:rsidRPr="00D80D8E">
        <w:rPr>
          <w:rFonts w:ascii="Tahoma" w:hAnsi="Tahoma" w:cs="Tahoma" w:hint="cs"/>
          <w:b/>
          <w:bCs/>
          <w:sz w:val="52"/>
          <w:szCs w:val="52"/>
          <w:u w:val="single"/>
          <w:rtl/>
        </w:rPr>
        <w:t xml:space="preserve"> כבר פה: </w:t>
      </w:r>
      <w:r w:rsidRPr="00D80D8E">
        <w:rPr>
          <w:rFonts w:ascii="Tahoma" w:hAnsi="Tahoma" w:cs="Tahoma"/>
          <w:b/>
          <w:bCs/>
          <w:sz w:val="52"/>
          <w:szCs w:val="52"/>
          <w:u w:val="single"/>
          <w:rtl/>
        </w:rPr>
        <w:t xml:space="preserve">אופנוע </w:t>
      </w:r>
      <w:proofErr w:type="spellStart"/>
      <w:r w:rsidRPr="00D80D8E">
        <w:rPr>
          <w:rFonts w:ascii="Tahoma" w:hAnsi="Tahoma" w:cs="Tahoma" w:hint="cs"/>
          <w:b/>
          <w:bCs/>
          <w:sz w:val="52"/>
          <w:szCs w:val="52"/>
          <w:u w:val="single"/>
          <w:rtl/>
        </w:rPr>
        <w:t>האנדורו</w:t>
      </w:r>
      <w:proofErr w:type="spellEnd"/>
      <w:r w:rsidRPr="00D80D8E">
        <w:rPr>
          <w:rFonts w:ascii="Tahoma" w:hAnsi="Tahoma" w:cs="Tahoma" w:hint="cs"/>
          <w:b/>
          <w:bCs/>
          <w:sz w:val="52"/>
          <w:szCs w:val="52"/>
          <w:u w:val="single"/>
          <w:rtl/>
        </w:rPr>
        <w:t xml:space="preserve"> הדו שימושי הונדה </w:t>
      </w:r>
      <w:r w:rsidRPr="00D80D8E">
        <w:rPr>
          <w:rStyle w:val="ac"/>
          <w:rFonts w:ascii="Tahoma" w:hAnsi="Tahoma" w:cs="Tahoma"/>
          <w:b/>
          <w:bCs/>
          <w:i w:val="0"/>
          <w:iCs w:val="0"/>
          <w:color w:val="000000"/>
          <w:sz w:val="52"/>
          <w:szCs w:val="52"/>
          <w:u w:val="single"/>
        </w:rPr>
        <w:t>CRF450L</w:t>
      </w:r>
      <w:r w:rsidRPr="00D80D8E">
        <w:rPr>
          <w:rFonts w:ascii="Tahoma" w:hAnsi="Tahoma" w:cs="Tahoma"/>
          <w:b/>
          <w:bCs/>
          <w:sz w:val="52"/>
          <w:szCs w:val="52"/>
          <w:u w:val="single"/>
          <w:rtl/>
        </w:rPr>
        <w:t xml:space="preserve"> 2019</w:t>
      </w:r>
      <w:r w:rsidRPr="00D80D8E">
        <w:rPr>
          <w:rFonts w:ascii="Tahoma" w:hAnsi="Tahoma" w:cs="Tahoma" w:hint="cs"/>
          <w:b/>
          <w:bCs/>
          <w:sz w:val="52"/>
          <w:szCs w:val="52"/>
          <w:u w:val="single"/>
          <w:rtl/>
        </w:rPr>
        <w:t xml:space="preserve"> נחת בישראל </w:t>
      </w:r>
    </w:p>
    <w:p w:rsidR="0011299E" w:rsidRPr="0011299E" w:rsidRDefault="0011299E" w:rsidP="0011299E">
      <w:pPr>
        <w:bidi/>
        <w:jc w:val="center"/>
        <w:rPr>
          <w:rFonts w:ascii="Tahoma" w:hAnsi="Tahoma" w:cs="Tahoma"/>
          <w:b/>
          <w:bCs/>
          <w:sz w:val="52"/>
          <w:szCs w:val="52"/>
          <w:u w:val="single"/>
          <w:rtl/>
        </w:rPr>
      </w:pPr>
    </w:p>
    <w:p w:rsidR="00653D91" w:rsidRPr="0011299E" w:rsidRDefault="0011299E" w:rsidP="0011299E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האופנוע הכי מדובר של השנים האחרונות מבשר מהפיכה </w:t>
      </w:r>
      <w:proofErr w:type="spellStart"/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>אמיתית</w:t>
      </w:r>
      <w:proofErr w:type="spellEnd"/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בתחום אופנועי </w:t>
      </w:r>
      <w:proofErr w:type="spellStart"/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>האנדורו</w:t>
      </w:r>
      <w:proofErr w:type="spellEnd"/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והשטח ומשלב</w:t>
      </w:r>
      <w:r w:rsidRPr="0011299E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בין יכולות שטח ל</w:t>
      </w:r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>רכיבה יומיומית</w:t>
      </w:r>
      <w:r w:rsidRPr="0011299E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בכביש</w:t>
      </w:r>
      <w:r w:rsidRPr="0011299E">
        <w:rPr>
          <w:rFonts w:ascii="Tahoma" w:hAnsi="Tahoma" w:cs="Tahoma" w:hint="cs"/>
          <w:b/>
          <w:bCs/>
          <w:sz w:val="28"/>
          <w:szCs w:val="28"/>
          <w:u w:val="single"/>
          <w:rtl/>
        </w:rPr>
        <w:t>ים נחת בישראל</w:t>
      </w:r>
    </w:p>
    <w:p w:rsidR="0011299E" w:rsidRPr="0011299E" w:rsidRDefault="0011299E" w:rsidP="0011299E">
      <w:pPr>
        <w:bidi/>
        <w:jc w:val="center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EF5E7F" w:rsidRPr="0011299E" w:rsidRDefault="00653D91" w:rsidP="001A41AD">
      <w:pPr>
        <w:bidi/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11299E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עכשיו במחיר השקה מיוחד: </w:t>
      </w:r>
      <w:r w:rsidR="00EF5E7F" w:rsidRPr="0011299E">
        <w:rPr>
          <w:rFonts w:ascii="Arial" w:hAnsi="Arial" w:cs="Arial"/>
          <w:b/>
          <w:bCs/>
          <w:color w:val="FF0000"/>
          <w:sz w:val="28"/>
          <w:szCs w:val="28"/>
          <w:rtl/>
        </w:rPr>
        <w:t>67,900</w:t>
      </w:r>
      <w:r w:rsidRPr="0011299E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</w:t>
      </w:r>
      <w:r w:rsidR="001A41AD" w:rsidRPr="0011299E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₪ (כולל אגרות)</w:t>
      </w:r>
    </w:p>
    <w:p w:rsidR="00EF5E7F" w:rsidRPr="0011299E" w:rsidRDefault="00EF5E7F" w:rsidP="00FE3E6B">
      <w:pPr>
        <w:keepNext/>
        <w:bidi/>
        <w:outlineLvl w:val="0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11299E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אופנוע </w:t>
      </w:r>
      <w:r w:rsidRPr="00EF5E7F">
        <w:rPr>
          <w:rFonts w:ascii="Tahoma" w:hAnsi="Tahoma" w:cs="Tahoma"/>
          <w:b/>
          <w:bCs/>
          <w:sz w:val="22"/>
          <w:szCs w:val="22"/>
          <w:rtl/>
        </w:rPr>
        <w:t>דו שימושי</w:t>
      </w:r>
      <w:r w:rsidRPr="00EF5E7F">
        <w:rPr>
          <w:rFonts w:ascii="Tahoma" w:hAnsi="Tahoma" w:cs="Tahoma"/>
          <w:sz w:val="22"/>
          <w:szCs w:val="22"/>
          <w:rtl/>
        </w:rPr>
        <w:t xml:space="preserve"> א</w:t>
      </w:r>
      <w:r w:rsidR="0011299E">
        <w:rPr>
          <w:rFonts w:ascii="Tahoma" w:hAnsi="Tahoma" w:cs="Tahoma"/>
          <w:sz w:val="22"/>
          <w:szCs w:val="22"/>
          <w:rtl/>
        </w:rPr>
        <w:t>מתי צריך להיות בעל תכונות רבות</w:t>
      </w:r>
      <w:r w:rsidR="0011299E">
        <w:rPr>
          <w:rFonts w:ascii="Tahoma" w:hAnsi="Tahoma" w:cs="Tahoma" w:hint="cs"/>
          <w:sz w:val="22"/>
          <w:szCs w:val="22"/>
          <w:rtl/>
        </w:rPr>
        <w:t xml:space="preserve">, </w:t>
      </w:r>
      <w:r w:rsidRPr="00EF5E7F">
        <w:rPr>
          <w:rFonts w:ascii="Tahoma" w:hAnsi="Tahoma" w:cs="Tahoma"/>
          <w:sz w:val="22"/>
          <w:szCs w:val="22"/>
          <w:rtl/>
        </w:rPr>
        <w:t>קל משקל עם מתלים איכותיים לרכיבות שטח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</w:t>
      </w:r>
      <w:r w:rsidRPr="00EF5E7F">
        <w:rPr>
          <w:rFonts w:ascii="Tahoma" w:hAnsi="Tahoma" w:cs="Tahoma"/>
          <w:sz w:val="22"/>
          <w:szCs w:val="22"/>
          <w:rtl/>
        </w:rPr>
        <w:t xml:space="preserve"> ו</w:t>
      </w:r>
      <w:r w:rsidR="0011299E">
        <w:rPr>
          <w:rFonts w:ascii="Tahoma" w:hAnsi="Tahoma" w:cs="Tahoma" w:hint="cs"/>
          <w:sz w:val="22"/>
          <w:szCs w:val="22"/>
          <w:rtl/>
        </w:rPr>
        <w:t xml:space="preserve">בנוסף </w:t>
      </w:r>
      <w:r w:rsidR="0011299E">
        <w:rPr>
          <w:rFonts w:ascii="Tahoma" w:hAnsi="Tahoma" w:cs="Tahoma"/>
          <w:sz w:val="22"/>
          <w:szCs w:val="22"/>
          <w:rtl/>
        </w:rPr>
        <w:t>מכלולים המתאימים לנסיעה בכביש</w:t>
      </w:r>
      <w:r w:rsidR="0011299E">
        <w:rPr>
          <w:rFonts w:ascii="Tahoma" w:hAnsi="Tahoma" w:cs="Tahoma" w:hint="cs"/>
          <w:sz w:val="22"/>
          <w:szCs w:val="22"/>
          <w:rtl/>
        </w:rPr>
        <w:t xml:space="preserve">. </w:t>
      </w:r>
      <w:r w:rsidRPr="00EF5E7F">
        <w:rPr>
          <w:rFonts w:ascii="Tahoma" w:hAnsi="Tahoma" w:cs="Tahoma"/>
          <w:sz w:val="22"/>
          <w:szCs w:val="22"/>
          <w:rtl/>
        </w:rPr>
        <w:t>המנוע צריך להפיק כוח ומומנט מרבי כבר מהתחלה כדי ליצר אחיזה של הגלגל האחורי על כל סוג קרקע.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11299E" w:rsidRDefault="0011299E" w:rsidP="0011299E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EF5E7F" w:rsidRDefault="0011299E" w:rsidP="0011299E">
      <w:pPr>
        <w:bidi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ה</w:t>
      </w:r>
      <w:r>
        <w:rPr>
          <w:rFonts w:ascii="Tahoma" w:hAnsi="Tahoma" w:cs="Tahoma" w:hint="cs"/>
          <w:sz w:val="22"/>
          <w:szCs w:val="22"/>
          <w:rtl/>
        </w:rPr>
        <w:t>י</w:t>
      </w:r>
      <w:r>
        <w:rPr>
          <w:rFonts w:ascii="Tahoma" w:hAnsi="Tahoma" w:cs="Tahoma"/>
          <w:sz w:val="22"/>
          <w:szCs w:val="22"/>
          <w:rtl/>
        </w:rPr>
        <w:t xml:space="preserve">יעוד של כלי דו שימושי </w:t>
      </w:r>
      <w:r>
        <w:rPr>
          <w:rFonts w:ascii="Tahoma" w:hAnsi="Tahoma" w:cs="Tahoma" w:hint="cs"/>
          <w:sz w:val="22"/>
          <w:szCs w:val="22"/>
          <w:rtl/>
        </w:rPr>
        <w:t>הוא ליצור</w:t>
      </w:r>
      <w:r>
        <w:rPr>
          <w:rFonts w:ascii="Tahoma" w:hAnsi="Tahoma" w:cs="Tahoma"/>
          <w:sz w:val="22"/>
          <w:szCs w:val="22"/>
          <w:rtl/>
        </w:rPr>
        <w:t xml:space="preserve"> התאמה לשטח ולכביש גם יחד</w:t>
      </w:r>
      <w:r>
        <w:rPr>
          <w:rFonts w:ascii="Tahoma" w:hAnsi="Tahoma" w:cs="Tahoma" w:hint="cs"/>
          <w:sz w:val="22"/>
          <w:szCs w:val="22"/>
          <w:rtl/>
        </w:rPr>
        <w:t xml:space="preserve"> ועל כן דרוש אופנוע </w:t>
      </w:r>
      <w:r w:rsidR="00EF5E7F" w:rsidRPr="00EF5E7F">
        <w:rPr>
          <w:rFonts w:ascii="Tahoma" w:hAnsi="Tahoma" w:cs="Tahoma"/>
          <w:sz w:val="22"/>
          <w:szCs w:val="22"/>
          <w:rtl/>
        </w:rPr>
        <w:t xml:space="preserve">קל, צר וזריז </w:t>
      </w:r>
      <w:r>
        <w:rPr>
          <w:rFonts w:ascii="Tahoma" w:hAnsi="Tahoma" w:cs="Tahoma" w:hint="cs"/>
          <w:sz w:val="22"/>
          <w:szCs w:val="22"/>
          <w:rtl/>
        </w:rPr>
        <w:t>ש</w:t>
      </w:r>
      <w:r w:rsidR="00EF5E7F" w:rsidRPr="00EF5E7F">
        <w:rPr>
          <w:rFonts w:ascii="Tahoma" w:hAnsi="Tahoma" w:cs="Tahoma"/>
          <w:sz w:val="22"/>
          <w:szCs w:val="22"/>
          <w:rtl/>
        </w:rPr>
        <w:t>"מגהץ" מהמורות בשטח, סופג מהלומות בדרכים משובשות ובנוסף אמינות ועמידות לאורך זמן.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11299E" w:rsidP="00EF5E7F">
      <w:pPr>
        <w:bidi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ב</w:t>
      </w:r>
      <w:r w:rsidR="00EF5E7F" w:rsidRPr="00EF5E7F">
        <w:rPr>
          <w:rFonts w:ascii="Tahoma" w:hAnsi="Tahoma" w:cs="Tahoma"/>
          <w:sz w:val="22"/>
          <w:szCs w:val="22"/>
          <w:rtl/>
        </w:rPr>
        <w:t>הונדה הבינו את דרישות השוק וייצרו אופנוע דו שימושי מושלם העונה על צרכים אלו:</w:t>
      </w: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</w:rPr>
        <w:t>CRF450L</w:t>
      </w:r>
      <w:r w:rsidRPr="00EF5E7F">
        <w:rPr>
          <w:rFonts w:ascii="Tahoma" w:hAnsi="Tahoma" w:cs="Tahoma"/>
          <w:sz w:val="22"/>
          <w:szCs w:val="22"/>
          <w:rtl/>
        </w:rPr>
        <w:t xml:space="preserve"> שואב מאפיינים רבים מאופנועי מרוץ ועדיין נעים לנסיעה בכביש.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</w:t>
      </w:r>
      <w:r w:rsidRPr="00EF5E7F">
        <w:rPr>
          <w:rFonts w:ascii="Tahoma" w:hAnsi="Tahoma" w:cs="Tahoma"/>
          <w:sz w:val="22"/>
          <w:szCs w:val="22"/>
          <w:rtl/>
        </w:rPr>
        <w:t>ההנדסה של הונדה ואיכות החומרים מבטיחים שהוא ימשיך זאת עוד שנים רבות.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לא ניתן לטעות במוצאו ממשפחת המרוצים </w:t>
      </w:r>
      <w:r w:rsidRPr="00EF5E7F">
        <w:rPr>
          <w:rFonts w:ascii="Tahoma" w:hAnsi="Tahoma" w:cs="Tahoma"/>
          <w:sz w:val="22"/>
          <w:szCs w:val="22"/>
        </w:rPr>
        <w:t>CRF</w:t>
      </w:r>
      <w:r w:rsidRPr="00EF5E7F">
        <w:rPr>
          <w:rFonts w:ascii="Tahoma" w:hAnsi="Tahoma" w:cs="Tahoma"/>
          <w:sz w:val="22"/>
          <w:szCs w:val="22"/>
          <w:rtl/>
        </w:rPr>
        <w:t xml:space="preserve"> – והוא אכן נראה כך, אך עם תוספות ושינויים נדרשים הופכים אותו לאופנוע כביש חוקי ושימושי לנסיעה מהנה ומקצועית בשטח.</w:t>
      </w:r>
    </w:p>
    <w:p w:rsidR="00EF5E7F" w:rsidRPr="00EF5E7F" w:rsidRDefault="00EF5E7F" w:rsidP="00EF5E7F">
      <w:pPr>
        <w:rPr>
          <w:rFonts w:ascii="Tahoma" w:hAnsi="Tahoma" w:cs="Tahoma"/>
          <w:b/>
          <w:sz w:val="22"/>
          <w:szCs w:val="22"/>
          <w:u w:val="single"/>
          <w:lang w:eastAsia="ja-JP"/>
        </w:rPr>
      </w:pPr>
    </w:p>
    <w:p w:rsidR="00EF5E7F" w:rsidRPr="0011299E" w:rsidRDefault="00EF5E7F" w:rsidP="00EF5E7F">
      <w:pPr>
        <w:bidi/>
        <w:rPr>
          <w:rFonts w:ascii="Tahoma" w:hAnsi="Tahoma" w:cs="Tahoma"/>
          <w:bCs/>
          <w:sz w:val="22"/>
          <w:szCs w:val="22"/>
          <w:rtl/>
        </w:rPr>
      </w:pPr>
      <w:r w:rsidRPr="0011299E">
        <w:rPr>
          <w:rFonts w:ascii="Tahoma" w:hAnsi="Tahoma" w:cs="Tahoma"/>
          <w:bCs/>
          <w:sz w:val="22"/>
          <w:szCs w:val="22"/>
          <w:u w:val="single"/>
          <w:rtl/>
        </w:rPr>
        <w:t>סקירת הדגם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11299E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הפיתוח מאופנוע מסלול עד לאופנוע חוקי לנסיעה בכביש היה מורכב עבור </w:t>
      </w: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ה- </w:t>
      </w:r>
      <w:r w:rsidRPr="00EF5E7F">
        <w:rPr>
          <w:rFonts w:ascii="Tahoma" w:hAnsi="Tahoma" w:cs="Tahoma"/>
          <w:sz w:val="22"/>
          <w:szCs w:val="22"/>
        </w:rPr>
        <w:t>CRF450L</w:t>
      </w:r>
      <w:r w:rsidRPr="00EF5E7F">
        <w:rPr>
          <w:rFonts w:ascii="Tahoma" w:hAnsi="Tahoma" w:cs="Tahoma"/>
          <w:sz w:val="22"/>
          <w:szCs w:val="22"/>
          <w:rtl/>
        </w:rPr>
        <w:t xml:space="preserve">. ההספק, הכוח והאופי של המנוע דרשו תשומת לב מיוחדת כדי לשלב בין חוקיות נסיעה על כביש, התאמה לתקן </w:t>
      </w:r>
      <w:r w:rsidRPr="00EF5E7F">
        <w:rPr>
          <w:rFonts w:ascii="Tahoma" w:hAnsi="Tahoma" w:cs="Tahoma"/>
          <w:sz w:val="22"/>
          <w:szCs w:val="22"/>
        </w:rPr>
        <w:t>EURO4</w:t>
      </w:r>
      <w:r w:rsidRPr="00EF5E7F">
        <w:rPr>
          <w:rFonts w:ascii="Tahoma" w:hAnsi="Tahoma" w:cs="Tahoma"/>
          <w:sz w:val="22"/>
          <w:szCs w:val="22"/>
          <w:rtl/>
        </w:rPr>
        <w:t xml:space="preserve"> ביצועים בשטח לצד אמינות ועמידות.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יחס הדחיסה הורד ומשקל גל הארכובה הוגדל עבור כושר ההינע. 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>תיבת ההילוכים בעלת 6 הילוכים עבור קטעי כביש מהירים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>אגזוז העומד בתקני זיהום אוויר ומפגעי רעש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proofErr w:type="spellStart"/>
      <w:r w:rsidRPr="00EF5E7F">
        <w:rPr>
          <w:rFonts w:ascii="Tahoma" w:hAnsi="Tahoma" w:cs="Tahoma"/>
          <w:sz w:val="22"/>
          <w:szCs w:val="22"/>
          <w:rtl/>
        </w:rPr>
        <w:t>ג'נטים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מחוזקים ושחורים אחורי של 18" קדמי 21"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חלקי פלסטיק הועתקו ישירות מה-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 xml:space="preserve"> 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>פנס ראשי לד -מקרין אלומת אור חודרת וארוכת טווח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>מיכל הדלק עשוי טיטניום ומעניק טווח נסיעה יחסית גדול</w:t>
      </w:r>
    </w:p>
    <w:p w:rsidR="00EF5E7F" w:rsidRPr="00EF5E7F" w:rsidRDefault="00EF5E7F" w:rsidP="00EF5E7F">
      <w:pPr>
        <w:pStyle w:val="a3"/>
        <w:numPr>
          <w:ilvl w:val="0"/>
          <w:numId w:val="10"/>
        </w:num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אביזרי רישוי מותקנים כסטנדרט- לוח שעונים מתקדם, מד מהירות, איתותים וצופר 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11299E" w:rsidRDefault="00EF5E7F" w:rsidP="00EF5E7F">
      <w:pPr>
        <w:bidi/>
        <w:rPr>
          <w:rFonts w:ascii="Tahoma" w:hAnsi="Tahoma" w:cs="Tahoma"/>
          <w:bCs/>
          <w:sz w:val="22"/>
          <w:szCs w:val="22"/>
          <w:rtl/>
        </w:rPr>
      </w:pPr>
      <w:r w:rsidRPr="0011299E">
        <w:rPr>
          <w:rFonts w:ascii="Tahoma" w:hAnsi="Tahoma" w:cs="Tahoma"/>
          <w:bCs/>
          <w:sz w:val="22"/>
          <w:szCs w:val="22"/>
          <w:u w:val="single"/>
          <w:rtl/>
        </w:rPr>
        <w:t>מאפיינים עיקריים</w:t>
      </w:r>
    </w:p>
    <w:p w:rsidR="00EF5E7F" w:rsidRPr="00EF5E7F" w:rsidRDefault="00EF5E7F" w:rsidP="00EF5E7F">
      <w:pPr>
        <w:rPr>
          <w:rFonts w:ascii="Tahoma" w:hAnsi="Tahoma" w:cs="Tahoma"/>
          <w:b/>
          <w:sz w:val="22"/>
          <w:szCs w:val="22"/>
        </w:rPr>
      </w:pPr>
    </w:p>
    <w:p w:rsidR="00EF5E7F" w:rsidRPr="0011299E" w:rsidRDefault="00EF5E7F" w:rsidP="00EF5E7F">
      <w:pPr>
        <w:bidi/>
        <w:rPr>
          <w:rFonts w:ascii="Tahoma" w:hAnsi="Tahoma" w:cs="Tahoma"/>
          <w:bCs/>
          <w:sz w:val="22"/>
          <w:szCs w:val="22"/>
          <w:u w:val="single"/>
          <w:rtl/>
        </w:rPr>
      </w:pPr>
      <w:r w:rsidRPr="0011299E">
        <w:rPr>
          <w:rFonts w:ascii="Tahoma" w:hAnsi="Tahoma" w:cs="Tahoma"/>
          <w:bCs/>
          <w:sz w:val="22"/>
          <w:szCs w:val="22"/>
          <w:u w:val="single"/>
          <w:rtl/>
        </w:rPr>
        <w:t>מנוע</w:t>
      </w:r>
    </w:p>
    <w:p w:rsidR="00EF5E7F" w:rsidRPr="00EF5E7F" w:rsidRDefault="00EF5E7F" w:rsidP="00EF5E7F">
      <w:pPr>
        <w:rPr>
          <w:rFonts w:ascii="Tahoma" w:hAnsi="Tahoma" w:cs="Tahoma"/>
          <w:b/>
          <w:sz w:val="22"/>
          <w:szCs w:val="22"/>
          <w:u w:val="single"/>
        </w:rPr>
      </w:pPr>
    </w:p>
    <w:p w:rsidR="00EF5E7F" w:rsidRPr="00EF5E7F" w:rsidRDefault="00EF5E7F" w:rsidP="00EF5E7F">
      <w:pPr>
        <w:pStyle w:val="a3"/>
        <w:numPr>
          <w:ilvl w:val="0"/>
          <w:numId w:val="7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r w:rsidRPr="00EF5E7F">
        <w:rPr>
          <w:rFonts w:ascii="Tahoma" w:hAnsi="Tahoma" w:cs="Tahoma"/>
          <w:bCs/>
          <w:i/>
          <w:sz w:val="22"/>
          <w:szCs w:val="22"/>
          <w:rtl/>
        </w:rPr>
        <w:t xml:space="preserve">תואם </w:t>
      </w:r>
      <w:r w:rsidRPr="00EF5E7F">
        <w:rPr>
          <w:rFonts w:ascii="Tahoma" w:hAnsi="Tahoma" w:cs="Tahoma"/>
          <w:b/>
          <w:iCs/>
          <w:sz w:val="22"/>
          <w:szCs w:val="22"/>
        </w:rPr>
        <w:t>EURO4</w:t>
      </w:r>
      <w:r w:rsidRPr="00EF5E7F">
        <w:rPr>
          <w:rFonts w:ascii="Tahoma" w:hAnsi="Tahoma" w:cs="Tahoma"/>
          <w:bCs/>
          <w:i/>
          <w:sz w:val="22"/>
          <w:szCs w:val="22"/>
          <w:rtl/>
        </w:rPr>
        <w:t xml:space="preserve"> עם התנעה חשמלית</w:t>
      </w:r>
    </w:p>
    <w:p w:rsidR="00EF5E7F" w:rsidRPr="00EF5E7F" w:rsidRDefault="00EF5E7F" w:rsidP="00EF5E7F">
      <w:pPr>
        <w:pStyle w:val="a3"/>
        <w:numPr>
          <w:ilvl w:val="0"/>
          <w:numId w:val="7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r w:rsidRPr="00EF5E7F">
        <w:rPr>
          <w:rFonts w:ascii="Tahoma" w:hAnsi="Tahoma" w:cs="Tahoma"/>
          <w:bCs/>
          <w:i/>
          <w:sz w:val="22"/>
          <w:szCs w:val="22"/>
          <w:rtl/>
        </w:rPr>
        <w:t xml:space="preserve">תאוצה גדולה יותר של גל הארכובה משפרת את כושר ההינע ואת כוח המשיכה </w:t>
      </w:r>
    </w:p>
    <w:p w:rsidR="00EF5E7F" w:rsidRPr="00EF5E7F" w:rsidRDefault="00EF5E7F" w:rsidP="00EF5E7F">
      <w:pPr>
        <w:pStyle w:val="a3"/>
        <w:numPr>
          <w:ilvl w:val="0"/>
          <w:numId w:val="7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r w:rsidRPr="00EF5E7F">
        <w:rPr>
          <w:rFonts w:ascii="Tahoma" w:hAnsi="Tahoma" w:cs="Tahoma"/>
          <w:bCs/>
          <w:i/>
          <w:sz w:val="22"/>
          <w:szCs w:val="22"/>
          <w:rtl/>
        </w:rPr>
        <w:t>תיבת הילוכים בעלת 6 הילוכים</w:t>
      </w:r>
    </w:p>
    <w:p w:rsidR="00EF5E7F" w:rsidRPr="00EF5E7F" w:rsidRDefault="00EF5E7F" w:rsidP="00EF5E7F">
      <w:pPr>
        <w:rPr>
          <w:rFonts w:ascii="Tahoma" w:hAnsi="Tahoma" w:cs="Tahoma"/>
          <w:color w:val="000000"/>
          <w:sz w:val="22"/>
          <w:szCs w:val="22"/>
        </w:rPr>
      </w:pP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המנוע 449 סמ"ק- </w:t>
      </w:r>
      <w:proofErr w:type="spellStart"/>
      <w:r w:rsidRPr="00EF5E7F">
        <w:rPr>
          <w:rFonts w:ascii="Tahoma" w:hAnsi="Tahoma" w:cs="Tahoma"/>
          <w:sz w:val="22"/>
          <w:szCs w:val="22"/>
        </w:rPr>
        <w:t>Unicam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בעל 4 שסתומים דומה לאופנוע </w:t>
      </w:r>
      <w:proofErr w:type="spellStart"/>
      <w:r w:rsidRPr="00EF5E7F">
        <w:rPr>
          <w:rFonts w:ascii="Tahoma" w:hAnsi="Tahoma" w:cs="Tahoma"/>
          <w:sz w:val="22"/>
          <w:szCs w:val="22"/>
          <w:rtl/>
        </w:rPr>
        <w:t>המירוץ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 xml:space="preserve">, 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אך עם הרבה עדכונים כדי </w:t>
      </w:r>
      <w:r w:rsidR="0011299E">
        <w:rPr>
          <w:rFonts w:ascii="Tahoma" w:hAnsi="Tahoma" w:cs="Tahoma"/>
          <w:sz w:val="22"/>
          <w:szCs w:val="22"/>
          <w:rtl/>
        </w:rPr>
        <w:t>לתמוך בתפקודו הנרחב לשטח ולכביש</w:t>
      </w:r>
      <w:r w:rsidR="0011299E">
        <w:rPr>
          <w:rFonts w:ascii="Tahoma" w:hAnsi="Tahoma" w:cs="Tahoma" w:hint="cs"/>
          <w:sz w:val="22"/>
          <w:szCs w:val="22"/>
          <w:rtl/>
        </w:rPr>
        <w:t>.</w:t>
      </w:r>
      <w:r w:rsidRPr="00EF5E7F">
        <w:rPr>
          <w:rFonts w:ascii="Tahoma" w:hAnsi="Tahoma" w:cs="Tahoma"/>
          <w:sz w:val="22"/>
          <w:szCs w:val="22"/>
          <w:rtl/>
        </w:rPr>
        <w:t xml:space="preserve"> 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משקל גל הארכובה הוגדל, האינרציה הוגברה ב- 13% ושופר תזמון השסתומים 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>התחושה המידית היא של מומנט מ</w:t>
      </w:r>
      <w:r w:rsidR="0011299E">
        <w:rPr>
          <w:rFonts w:ascii="Tahoma" w:hAnsi="Tahoma" w:cs="Tahoma"/>
          <w:sz w:val="22"/>
          <w:szCs w:val="22"/>
          <w:rtl/>
        </w:rPr>
        <w:t>שופר ונסיעה חלקה ונעימה על כביש</w:t>
      </w:r>
      <w:r w:rsidR="0011299E">
        <w:rPr>
          <w:rFonts w:ascii="Tahoma" w:hAnsi="Tahoma" w:cs="Tahoma" w:hint="cs"/>
          <w:sz w:val="22"/>
          <w:szCs w:val="22"/>
          <w:rtl/>
        </w:rPr>
        <w:t>.</w:t>
      </w:r>
      <w:r w:rsidRPr="00EF5E7F">
        <w:rPr>
          <w:rFonts w:ascii="Tahoma" w:hAnsi="Tahoma" w:cs="Tahoma"/>
          <w:sz w:val="22"/>
          <w:szCs w:val="22"/>
          <w:rtl/>
        </w:rPr>
        <w:t xml:space="preserve"> </w:t>
      </w: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>תיבת ההילוכים עתה בת 6 הילוכים בשונה מחמיש</w:t>
      </w:r>
      <w:r w:rsidR="0011299E">
        <w:rPr>
          <w:rFonts w:ascii="Tahoma" w:hAnsi="Tahoma" w:cs="Tahoma"/>
          <w:sz w:val="22"/>
          <w:szCs w:val="22"/>
          <w:rtl/>
        </w:rPr>
        <w:t>ה הילוכים ארוכים לשימושי אספלט</w:t>
      </w:r>
      <w:r w:rsidR="0011299E">
        <w:rPr>
          <w:rFonts w:ascii="Tahoma" w:hAnsi="Tahoma" w:cs="Tahoma" w:hint="cs"/>
          <w:sz w:val="22"/>
          <w:szCs w:val="22"/>
          <w:rtl/>
        </w:rPr>
        <w:t xml:space="preserve">. </w:t>
      </w:r>
      <w:r w:rsidRPr="00EF5E7F">
        <w:rPr>
          <w:rFonts w:ascii="Tahoma" w:hAnsi="Tahoma" w:cs="Tahoma"/>
          <w:sz w:val="22"/>
          <w:szCs w:val="22"/>
          <w:rtl/>
        </w:rPr>
        <w:t>מכסי המנוע הימני והשמאלי מפחיתים את רעש.</w:t>
      </w:r>
    </w:p>
    <w:p w:rsidR="00EF5E7F" w:rsidRPr="00EF5E7F" w:rsidRDefault="00EF5E7F" w:rsidP="00EF5E7F">
      <w:pPr>
        <w:rPr>
          <w:rFonts w:ascii="Tahoma" w:hAnsi="Tahoma" w:cs="Tahoma"/>
          <w:color w:val="000000"/>
          <w:sz w:val="22"/>
          <w:szCs w:val="22"/>
        </w:rPr>
      </w:pPr>
    </w:p>
    <w:p w:rsidR="00EF5E7F" w:rsidRPr="00EF5E7F" w:rsidRDefault="00EF5E7F" w:rsidP="0011299E">
      <w:pPr>
        <w:bidi/>
        <w:rPr>
          <w:rFonts w:ascii="Tahoma" w:hAnsi="Tahoma" w:cs="Tahoma"/>
          <w:color w:val="000000"/>
          <w:sz w:val="22"/>
          <w:szCs w:val="22"/>
          <w:rtl/>
        </w:rPr>
      </w:pPr>
      <w:r w:rsidRPr="00EF5E7F">
        <w:rPr>
          <w:rFonts w:ascii="Tahoma" w:hAnsi="Tahoma" w:cs="Tahoma"/>
          <w:color w:val="000000"/>
          <w:sz w:val="22"/>
          <w:szCs w:val="22"/>
          <w:rtl/>
        </w:rPr>
        <w:t xml:space="preserve">ה- </w:t>
      </w:r>
      <w:r w:rsidRPr="00EF5E7F">
        <w:rPr>
          <w:rFonts w:ascii="Tahoma" w:hAnsi="Tahoma" w:cs="Tahoma"/>
          <w:color w:val="000000"/>
          <w:sz w:val="22"/>
          <w:szCs w:val="22"/>
        </w:rPr>
        <w:t>ACG</w:t>
      </w:r>
      <w:r w:rsidRPr="00EF5E7F">
        <w:rPr>
          <w:rFonts w:ascii="Tahoma" w:hAnsi="Tahoma" w:cs="Tahoma"/>
          <w:color w:val="000000"/>
          <w:sz w:val="22"/>
          <w:szCs w:val="22"/>
          <w:rtl/>
        </w:rPr>
        <w:t xml:space="preserve"> שודרג כדי לספק את הכוח החשמלי הדרוש עבור פנס </w:t>
      </w:r>
      <w:proofErr w:type="spellStart"/>
      <w:r w:rsidRPr="00EF5E7F">
        <w:rPr>
          <w:rFonts w:ascii="Tahoma" w:hAnsi="Tahoma" w:cs="Tahoma"/>
          <w:color w:val="000000"/>
          <w:sz w:val="22"/>
          <w:szCs w:val="22"/>
          <w:rtl/>
        </w:rPr>
        <w:t>הלד</w:t>
      </w:r>
      <w:proofErr w:type="spellEnd"/>
      <w:r w:rsidRPr="00EF5E7F">
        <w:rPr>
          <w:rFonts w:ascii="Tahoma" w:hAnsi="Tahoma" w:cs="Tahoma"/>
          <w:color w:val="000000"/>
          <w:sz w:val="22"/>
          <w:szCs w:val="22"/>
          <w:rtl/>
        </w:rPr>
        <w:t xml:space="preserve"> ולשמירה על טעי</w:t>
      </w:r>
      <w:r w:rsidR="0011299E">
        <w:rPr>
          <w:rFonts w:ascii="Tahoma" w:hAnsi="Tahoma" w:cs="Tahoma"/>
          <w:color w:val="000000"/>
          <w:sz w:val="22"/>
          <w:szCs w:val="22"/>
          <w:rtl/>
        </w:rPr>
        <w:t>נת מצבר תקינה במהלך נסיעה איטית</w:t>
      </w:r>
      <w:r w:rsidR="0011299E">
        <w:rPr>
          <w:rFonts w:ascii="Tahoma" w:hAnsi="Tahoma" w:cs="Tahoma" w:hint="cs"/>
          <w:color w:val="000000"/>
          <w:sz w:val="22"/>
          <w:szCs w:val="22"/>
          <w:rtl/>
        </w:rPr>
        <w:t xml:space="preserve"> ו</w:t>
      </w:r>
      <w:r w:rsidRPr="00EF5E7F">
        <w:rPr>
          <w:rFonts w:ascii="Tahoma" w:hAnsi="Tahoma" w:cs="Tahoma"/>
          <w:color w:val="000000"/>
          <w:sz w:val="22"/>
          <w:szCs w:val="22"/>
          <w:rtl/>
        </w:rPr>
        <w:t>המצבר עצמו חזק ואיכותי</w:t>
      </w:r>
      <w:r w:rsidR="0011299E">
        <w:rPr>
          <w:rFonts w:ascii="Tahoma" w:hAnsi="Tahoma" w:cs="Tahoma" w:hint="cs"/>
          <w:color w:val="000000"/>
          <w:sz w:val="22"/>
          <w:szCs w:val="22"/>
          <w:rtl/>
        </w:rPr>
        <w:t xml:space="preserve">. </w:t>
      </w:r>
    </w:p>
    <w:p w:rsidR="00EF5E7F" w:rsidRPr="00EF5E7F" w:rsidRDefault="00EF5E7F" w:rsidP="00EF5E7F">
      <w:pPr>
        <w:rPr>
          <w:rFonts w:ascii="Tahoma" w:hAnsi="Tahoma" w:cs="Tahoma"/>
          <w:color w:val="000000"/>
          <w:sz w:val="22"/>
          <w:szCs w:val="22"/>
        </w:rPr>
      </w:pPr>
    </w:p>
    <w:p w:rsid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הקדח והמהלך לא שונים מאלה של ה-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>‏</w:t>
      </w:r>
      <w:r w:rsidRPr="00EF5E7F">
        <w:rPr>
          <w:rFonts w:ascii="Tahoma" w:hAnsi="Tahoma" w:cs="Tahoma"/>
          <w:sz w:val="22"/>
          <w:szCs w:val="22"/>
        </w:rPr>
        <w:t xml:space="preserve"> </w:t>
      </w:r>
      <w:r w:rsidRPr="00EF5E7F">
        <w:rPr>
          <w:rFonts w:ascii="Tahoma" w:hAnsi="Tahoma" w:cs="Tahoma"/>
          <w:sz w:val="22"/>
          <w:szCs w:val="22"/>
          <w:rtl/>
        </w:rPr>
        <w:t xml:space="preserve"> 96 מ"מ </w:t>
      </w:r>
      <w:r w:rsidRPr="00EF5E7F">
        <w:rPr>
          <w:rFonts w:ascii="Tahoma" w:hAnsi="Tahoma" w:cs="Tahoma"/>
          <w:sz w:val="22"/>
          <w:szCs w:val="22"/>
        </w:rPr>
        <w:t>x</w:t>
      </w:r>
      <w:r w:rsidRPr="00EF5E7F">
        <w:rPr>
          <w:rFonts w:ascii="Tahoma" w:hAnsi="Tahoma" w:cs="Tahoma"/>
          <w:sz w:val="22"/>
          <w:szCs w:val="22"/>
          <w:rtl/>
        </w:rPr>
        <w:t>‏</w:t>
      </w:r>
      <w:r w:rsidRPr="00EF5E7F">
        <w:rPr>
          <w:rFonts w:ascii="Tahoma" w:hAnsi="Tahoma" w:cs="Tahoma"/>
          <w:sz w:val="22"/>
          <w:szCs w:val="22"/>
        </w:rPr>
        <w:t xml:space="preserve"> 62.1 </w:t>
      </w:r>
      <w:r w:rsidRPr="00EF5E7F">
        <w:rPr>
          <w:rFonts w:ascii="Tahoma" w:hAnsi="Tahoma" w:cs="Tahoma"/>
          <w:sz w:val="22"/>
          <w:szCs w:val="22"/>
          <w:rtl/>
        </w:rPr>
        <w:t xml:space="preserve">מ"מ, אך בבוכנה יש 3 טבעות במקום 2 לעמידות טובה יותר. יחס הדחיסה הוא 12.0:1 (בהשוואה ל- 13.5:1). תיבת האוויר שעוצבה מחדש מזינה את הזרקת הדלק- </w:t>
      </w:r>
      <w:r w:rsidRPr="00EF5E7F">
        <w:rPr>
          <w:rFonts w:ascii="Tahoma" w:hAnsi="Tahoma" w:cs="Tahoma"/>
          <w:sz w:val="22"/>
          <w:szCs w:val="22"/>
        </w:rPr>
        <w:t>PGM-FI</w:t>
      </w:r>
      <w:r w:rsidRPr="00EF5E7F">
        <w:rPr>
          <w:rFonts w:ascii="Tahoma" w:hAnsi="Tahoma" w:cs="Tahoma"/>
          <w:sz w:val="22"/>
          <w:szCs w:val="22"/>
          <w:rtl/>
        </w:rPr>
        <w:t xml:space="preserve"> המבוקרת על ידי חיישן למבדה.</w:t>
      </w:r>
    </w:p>
    <w:p w:rsidR="0011299E" w:rsidRPr="00EF5E7F" w:rsidRDefault="0011299E" w:rsidP="0011299E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EF5E7F" w:rsidRDefault="00EF5E7F" w:rsidP="0011299E">
      <w:pPr>
        <w:bidi/>
        <w:rPr>
          <w:rFonts w:ascii="Tahoma" w:hAnsi="Tahoma" w:cs="Tahoma"/>
          <w:color w:val="000000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דוד הפליטה בודד, בעל נפח גדול (מחליף את מבנה הצינור הכפול העבה של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>).</w:t>
      </w:r>
      <w:r w:rsidRPr="00EF5E7F">
        <w:rPr>
          <w:rFonts w:ascii="Tahoma" w:hAnsi="Tahoma" w:cs="Tahoma"/>
          <w:color w:val="000000"/>
          <w:sz w:val="22"/>
          <w:szCs w:val="22"/>
          <w:rtl/>
        </w:rPr>
        <w:t xml:space="preserve"> מערכת הזרקת האוויר (</w:t>
      </w:r>
      <w:r w:rsidRPr="00EF5E7F">
        <w:rPr>
          <w:rFonts w:ascii="Tahoma" w:hAnsi="Tahoma" w:cs="Tahoma"/>
          <w:color w:val="000000"/>
          <w:sz w:val="22"/>
          <w:szCs w:val="22"/>
        </w:rPr>
        <w:t>AI</w:t>
      </w:r>
      <w:r w:rsidRPr="00EF5E7F">
        <w:rPr>
          <w:rFonts w:ascii="Tahoma" w:hAnsi="Tahoma" w:cs="Tahoma"/>
          <w:color w:val="000000"/>
          <w:sz w:val="22"/>
          <w:szCs w:val="22"/>
          <w:rtl/>
        </w:rPr>
        <w:t>) והממיר הק</w:t>
      </w:r>
      <w:r w:rsidR="0011299E">
        <w:rPr>
          <w:rFonts w:ascii="Tahoma" w:hAnsi="Tahoma" w:cs="Tahoma"/>
          <w:color w:val="000000"/>
          <w:sz w:val="22"/>
          <w:szCs w:val="22"/>
          <w:rtl/>
        </w:rPr>
        <w:t>טליטי מנקים היטב את גזי הפליטה.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ראש המנוע של ה- </w:t>
      </w:r>
      <w:proofErr w:type="spellStart"/>
      <w:r w:rsidRPr="00EF5E7F">
        <w:rPr>
          <w:rFonts w:ascii="Tahoma" w:hAnsi="Tahoma" w:cs="Tahoma"/>
          <w:sz w:val="22"/>
          <w:szCs w:val="22"/>
        </w:rPr>
        <w:t>Unicam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בעל ארבעת השסתומים מאופיין בנדנד אצבע של שסתומי היניקה; הרמת שסתום היניקה היא 7.7 מ"מ עם הרמת שסתום פליטה של 6.7 מ"מ. קוטר שסתום היניקה 38 מ"מ. קפיצי השסתום אובליים בחתך וזווית שסתום היא 9 מעלות ביניקה ו- 10.5 מעלות בפליטה.</w:t>
      </w:r>
    </w:p>
    <w:p w:rsidR="00EF5E7F" w:rsidRPr="00EF5E7F" w:rsidRDefault="00EF5E7F" w:rsidP="00EF5E7F">
      <w:pPr>
        <w:rPr>
          <w:rFonts w:ascii="Tahoma" w:hAnsi="Tahoma" w:cs="Tahoma"/>
          <w:color w:val="000000"/>
          <w:sz w:val="22"/>
          <w:szCs w:val="22"/>
        </w:rPr>
      </w:pPr>
    </w:p>
    <w:p w:rsidR="00EF5E7F" w:rsidRPr="00EF5E7F" w:rsidRDefault="00EF5E7F" w:rsidP="0011299E">
      <w:pPr>
        <w:bidi/>
        <w:rPr>
          <w:rFonts w:ascii="Tahoma" w:hAnsi="Tahoma" w:cs="Tahoma"/>
          <w:color w:val="000000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המצמד מסובב 7 </w:t>
      </w:r>
      <w:proofErr w:type="spellStart"/>
      <w:r w:rsidRPr="00EF5E7F">
        <w:rPr>
          <w:rFonts w:ascii="Tahoma" w:hAnsi="Tahoma" w:cs="Tahoma"/>
          <w:sz w:val="22"/>
          <w:szCs w:val="22"/>
          <w:rtl/>
        </w:rPr>
        <w:t>דיסקי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חיכוך עם דיסק מצ</w:t>
      </w:r>
      <w:r w:rsidR="0011299E">
        <w:rPr>
          <w:rFonts w:ascii="Tahoma" w:hAnsi="Tahoma" w:cs="Tahoma"/>
          <w:sz w:val="22"/>
          <w:szCs w:val="22"/>
          <w:rtl/>
        </w:rPr>
        <w:t>מד בעל 2 מ"מ המפיג חום ביעילות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ו</w:t>
      </w:r>
      <w:r w:rsidRPr="00EF5E7F">
        <w:rPr>
          <w:rFonts w:ascii="Tahoma" w:hAnsi="Tahoma" w:cs="Tahoma"/>
          <w:sz w:val="22"/>
          <w:szCs w:val="22"/>
          <w:rtl/>
        </w:rPr>
        <w:t xml:space="preserve">הקפיצים מעניקים חיבור טוב וקבוע. גלגל השיניים הקדמי הוא </w:t>
      </w:r>
      <w:r w:rsidRPr="00EF5E7F">
        <w:rPr>
          <w:rFonts w:ascii="Tahoma" w:hAnsi="Tahoma" w:cs="Tahoma"/>
          <w:sz w:val="22"/>
          <w:szCs w:val="22"/>
        </w:rPr>
        <w:t>13T</w:t>
      </w:r>
      <w:r w:rsidRPr="00EF5E7F">
        <w:rPr>
          <w:rFonts w:ascii="Tahoma" w:hAnsi="Tahoma" w:cs="Tahoma"/>
          <w:sz w:val="22"/>
          <w:szCs w:val="22"/>
          <w:rtl/>
        </w:rPr>
        <w:t xml:space="preserve"> והאחורי </w:t>
      </w:r>
      <w:r w:rsidRPr="00EF5E7F">
        <w:rPr>
          <w:rFonts w:ascii="Tahoma" w:hAnsi="Tahoma" w:cs="Tahoma"/>
          <w:sz w:val="22"/>
          <w:szCs w:val="22"/>
        </w:rPr>
        <w:t>51T</w:t>
      </w:r>
      <w:r w:rsidRPr="00EF5E7F">
        <w:rPr>
          <w:rFonts w:ascii="Tahoma" w:hAnsi="Tahoma" w:cs="Tahoma"/>
          <w:sz w:val="22"/>
          <w:szCs w:val="22"/>
          <w:rtl/>
        </w:rPr>
        <w:t>.</w:t>
      </w:r>
    </w:p>
    <w:p w:rsidR="00EF5E7F" w:rsidRPr="00EF5E7F" w:rsidRDefault="00EF5E7F" w:rsidP="00EF5E7F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11299E" w:rsidRDefault="00EF5E7F" w:rsidP="00EF5E7F">
      <w:pPr>
        <w:bidi/>
        <w:rPr>
          <w:rFonts w:ascii="Tahoma" w:hAnsi="Tahoma" w:cs="Tahoma"/>
          <w:bCs/>
          <w:sz w:val="22"/>
          <w:szCs w:val="22"/>
          <w:u w:val="single"/>
          <w:rtl/>
        </w:rPr>
      </w:pPr>
      <w:r w:rsidRPr="0011299E">
        <w:rPr>
          <w:rFonts w:ascii="Tahoma" w:hAnsi="Tahoma" w:cs="Tahoma"/>
          <w:bCs/>
          <w:sz w:val="22"/>
          <w:szCs w:val="22"/>
          <w:u w:val="single"/>
          <w:rtl/>
        </w:rPr>
        <w:t>שלדה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EF5E7F" w:rsidP="00EF5E7F">
      <w:pPr>
        <w:pStyle w:val="a3"/>
        <w:numPr>
          <w:ilvl w:val="0"/>
          <w:numId w:val="8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bookmarkStart w:id="0" w:name="_GoBack"/>
      <w:bookmarkEnd w:id="0"/>
      <w:r w:rsidRPr="00EF5E7F">
        <w:rPr>
          <w:rFonts w:ascii="Tahoma" w:hAnsi="Tahoma" w:cs="Tahoma"/>
          <w:bCs/>
          <w:i/>
          <w:sz w:val="22"/>
          <w:szCs w:val="22"/>
          <w:rtl/>
        </w:rPr>
        <w:t>תאורת לד מלאה, מיכל דלק מוגדל ורגלית צד</w:t>
      </w:r>
    </w:p>
    <w:p w:rsidR="00EF5E7F" w:rsidRPr="00EF5E7F" w:rsidRDefault="00EF5E7F" w:rsidP="00EF5E7F">
      <w:pPr>
        <w:pStyle w:val="a3"/>
        <w:numPr>
          <w:ilvl w:val="0"/>
          <w:numId w:val="8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r w:rsidRPr="00EF5E7F">
        <w:rPr>
          <w:rFonts w:ascii="Tahoma" w:hAnsi="Tahoma" w:cs="Tahoma"/>
          <w:bCs/>
          <w:i/>
          <w:sz w:val="22"/>
          <w:szCs w:val="22"/>
          <w:rtl/>
        </w:rPr>
        <w:t>מקרן גדול, עם מניפה חשמלית</w:t>
      </w:r>
    </w:p>
    <w:p w:rsidR="00EF5E7F" w:rsidRPr="00EF5E7F" w:rsidRDefault="00EF5E7F" w:rsidP="00EF5E7F">
      <w:pPr>
        <w:pStyle w:val="a3"/>
        <w:numPr>
          <w:ilvl w:val="0"/>
          <w:numId w:val="8"/>
        </w:numPr>
        <w:bidi/>
        <w:rPr>
          <w:rFonts w:ascii="Tahoma" w:hAnsi="Tahoma" w:cs="Tahoma"/>
          <w:bCs/>
          <w:i/>
          <w:sz w:val="22"/>
          <w:szCs w:val="22"/>
          <w:rtl/>
        </w:rPr>
      </w:pPr>
      <w:r w:rsidRPr="00EF5E7F">
        <w:rPr>
          <w:rFonts w:ascii="Tahoma" w:hAnsi="Tahoma" w:cs="Tahoma"/>
          <w:bCs/>
          <w:i/>
          <w:sz w:val="22"/>
          <w:szCs w:val="22"/>
          <w:rtl/>
        </w:rPr>
        <w:t xml:space="preserve">עיצוב דומה לזה של ה-2018 </w:t>
      </w:r>
      <w:r w:rsidRPr="00EF5E7F">
        <w:rPr>
          <w:rFonts w:ascii="Tahoma" w:hAnsi="Tahoma" w:cs="Tahoma"/>
          <w:b/>
          <w:iCs/>
          <w:sz w:val="22"/>
          <w:szCs w:val="22"/>
        </w:rPr>
        <w:t>CRF450R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>שלדת האלומיניום כפולת קורות הורחבה קלות בנקודות הציר של זרוע והמתלה האחורי כדי לאפשר הוספת הילוך שישי לתיבת ההילוכים.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</w:t>
      </w:r>
      <w:r w:rsidRPr="00EF5E7F">
        <w:rPr>
          <w:rFonts w:ascii="Tahoma" w:hAnsi="Tahoma" w:cs="Tahoma"/>
          <w:sz w:val="22"/>
          <w:szCs w:val="22"/>
          <w:rtl/>
        </w:rPr>
        <w:t>משולש היגוי עליון שונה כדי להתקין עליו סוויץ' ומנעול הגה. תת השלדה האחורית זהה, עם תושבות שכווננו כדי לשאת את הפנס האחורי ואת דוד הפליטה הצדדי בעל היציאה האחת.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11299E" w:rsidRDefault="0011299E" w:rsidP="00EF5E7F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זוויות ההיגוי והמפסע הן 28.5 מעלות/122 מ"מ עם בסיס גלגלים הגדול ב- 18 מ"מ מזה של ה-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 xml:space="preserve"> ואורכו בסה"כ 1500 מ"מ לקבלת יציבות רבה יותר. המזלגות של דגמי </w:t>
      </w:r>
      <w:r w:rsidRPr="00EF5E7F">
        <w:rPr>
          <w:rFonts w:ascii="Tahoma" w:hAnsi="Tahoma" w:cs="Tahoma"/>
          <w:sz w:val="22"/>
          <w:szCs w:val="22"/>
        </w:rPr>
        <w:t>R</w:t>
      </w:r>
      <w:r w:rsidRPr="00EF5E7F">
        <w:rPr>
          <w:rFonts w:ascii="Tahoma" w:hAnsi="Tahoma" w:cs="Tahoma"/>
          <w:sz w:val="22"/>
          <w:szCs w:val="22"/>
          <w:rtl/>
        </w:rPr>
        <w:t xml:space="preserve"> ו- </w:t>
      </w:r>
      <w:r w:rsidRPr="00EF5E7F">
        <w:rPr>
          <w:rFonts w:ascii="Tahoma" w:hAnsi="Tahoma" w:cs="Tahoma"/>
          <w:sz w:val="22"/>
          <w:szCs w:val="22"/>
        </w:rPr>
        <w:t>L</w:t>
      </w:r>
      <w:r w:rsidRPr="00EF5E7F">
        <w:rPr>
          <w:rFonts w:ascii="Tahoma" w:hAnsi="Tahoma" w:cs="Tahoma"/>
          <w:sz w:val="22"/>
          <w:szCs w:val="22"/>
          <w:rtl/>
        </w:rPr>
        <w:t xml:space="preserve"> בעלי היסט של 22 מ"מ. המשקל רטוב הוא 130.8 ק"ג; וגובה המושב 940 מ"מ.</w:t>
      </w:r>
    </w:p>
    <w:p w:rsidR="00EF5E7F" w:rsidRPr="00EF5E7F" w:rsidRDefault="00EF5E7F" w:rsidP="00EF5E7F">
      <w:pPr>
        <w:rPr>
          <w:rFonts w:ascii="Tahoma" w:hAnsi="Tahoma" w:cs="Tahoma"/>
          <w:color w:val="1F1F1F"/>
          <w:sz w:val="22"/>
          <w:szCs w:val="22"/>
        </w:rPr>
      </w:pP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מזלג </w:t>
      </w:r>
      <w:r w:rsidRPr="00EF5E7F">
        <w:rPr>
          <w:rFonts w:ascii="Tahoma" w:hAnsi="Tahoma" w:cs="Tahoma"/>
          <w:sz w:val="22"/>
          <w:szCs w:val="22"/>
        </w:rPr>
        <w:t>USD</w:t>
      </w:r>
      <w:r w:rsidRPr="00EF5E7F">
        <w:rPr>
          <w:rFonts w:ascii="Tahoma" w:hAnsi="Tahoma" w:cs="Tahoma"/>
          <w:sz w:val="22"/>
          <w:szCs w:val="22"/>
          <w:rtl/>
        </w:rPr>
        <w:t xml:space="preserve"> עם קפיץ פלדה </w:t>
      </w:r>
      <w:r w:rsidRPr="00EF5E7F">
        <w:rPr>
          <w:rFonts w:ascii="Tahoma" w:hAnsi="Tahoma" w:cs="Tahoma"/>
          <w:sz w:val="22"/>
          <w:szCs w:val="22"/>
        </w:rPr>
        <w:t>Showa</w:t>
      </w:r>
      <w:r w:rsidRPr="00EF5E7F">
        <w:rPr>
          <w:rFonts w:ascii="Tahoma" w:hAnsi="Tahoma" w:cs="Tahoma"/>
          <w:sz w:val="22"/>
          <w:szCs w:val="22"/>
          <w:rtl/>
        </w:rPr>
        <w:t xml:space="preserve"> במידה של 49 מ"מ  מתכוונן עם כוונון עומס קדם ושיכוך בולם זעזועים שמסייע לו בהתאמה בולם אחורי </w:t>
      </w:r>
      <w:r w:rsidRPr="00EF5E7F">
        <w:rPr>
          <w:rFonts w:ascii="Tahoma" w:hAnsi="Tahoma" w:cs="Tahoma"/>
          <w:sz w:val="22"/>
          <w:szCs w:val="22"/>
        </w:rPr>
        <w:t>Showa</w:t>
      </w:r>
      <w:r w:rsidRPr="00EF5E7F">
        <w:rPr>
          <w:rFonts w:ascii="Tahoma" w:hAnsi="Tahoma" w:cs="Tahoma"/>
          <w:sz w:val="22"/>
          <w:szCs w:val="22"/>
          <w:rtl/>
        </w:rPr>
        <w:t xml:space="preserve"> עם כוונון מלא ומופעל על ידי </w:t>
      </w:r>
      <w:r w:rsidRPr="00EF5E7F">
        <w:rPr>
          <w:rFonts w:ascii="Tahoma" w:hAnsi="Tahoma" w:cs="Tahoma"/>
          <w:sz w:val="22"/>
          <w:szCs w:val="22"/>
        </w:rPr>
        <w:t>Pro-Link</w:t>
      </w:r>
      <w:r w:rsidRPr="00EF5E7F">
        <w:rPr>
          <w:rFonts w:ascii="Tahoma" w:hAnsi="Tahoma" w:cs="Tahoma"/>
          <w:sz w:val="22"/>
          <w:szCs w:val="22"/>
          <w:rtl/>
        </w:rPr>
        <w:t>. דיסק בלימה פרפרי בקוטר 240 מ"מ עם פיזור חום יעיל ועוצמת בלימה חזקה מורגשת ב</w:t>
      </w:r>
      <w:r w:rsidR="0011299E">
        <w:rPr>
          <w:rFonts w:ascii="Tahoma" w:hAnsi="Tahoma" w:cs="Tahoma"/>
          <w:sz w:val="22"/>
          <w:szCs w:val="22"/>
          <w:rtl/>
        </w:rPr>
        <w:t xml:space="preserve">סיוע שתי הבוכנות של </w:t>
      </w:r>
      <w:proofErr w:type="spellStart"/>
      <w:r w:rsidR="0011299E">
        <w:rPr>
          <w:rFonts w:ascii="Tahoma" w:hAnsi="Tahoma" w:cs="Tahoma"/>
          <w:sz w:val="22"/>
          <w:szCs w:val="22"/>
          <w:rtl/>
        </w:rPr>
        <w:t>קליפר</w:t>
      </w:r>
      <w:proofErr w:type="spellEnd"/>
      <w:r w:rsidR="0011299E">
        <w:rPr>
          <w:rFonts w:ascii="Tahoma" w:hAnsi="Tahoma" w:cs="Tahoma"/>
          <w:sz w:val="22"/>
          <w:szCs w:val="22"/>
          <w:rtl/>
        </w:rPr>
        <w:t xml:space="preserve"> הדיסק</w:t>
      </w:r>
      <w:r w:rsidRPr="00EF5E7F">
        <w:rPr>
          <w:rFonts w:ascii="Tahoma" w:hAnsi="Tahoma" w:cs="Tahoma"/>
          <w:sz w:val="22"/>
          <w:szCs w:val="22"/>
          <w:rtl/>
        </w:rPr>
        <w:t xml:space="preserve"> ובהתאמה מאחור דיסק אחורי פרפרי בקוטר 240 מ"מ </w:t>
      </w:r>
      <w:proofErr w:type="spellStart"/>
      <w:r w:rsidRPr="00EF5E7F">
        <w:rPr>
          <w:rFonts w:ascii="Tahoma" w:hAnsi="Tahoma" w:cs="Tahoma"/>
          <w:sz w:val="22"/>
          <w:szCs w:val="22"/>
          <w:rtl/>
        </w:rPr>
        <w:t>וקליפר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בעל בוכנה אחת.</w:t>
      </w:r>
    </w:p>
    <w:p w:rsidR="00EF5E7F" w:rsidRPr="00EF5E7F" w:rsidRDefault="00EF5E7F" w:rsidP="00EF5E7F">
      <w:pPr>
        <w:rPr>
          <w:rFonts w:ascii="Tahoma" w:hAnsi="Tahoma" w:cs="Tahoma"/>
          <w:color w:val="1F1F1F"/>
          <w:sz w:val="22"/>
          <w:szCs w:val="22"/>
        </w:rPr>
      </w:pPr>
    </w:p>
    <w:p w:rsidR="00EF5E7F" w:rsidRPr="00EF5E7F" w:rsidRDefault="00EF5E7F" w:rsidP="0011299E">
      <w:pPr>
        <w:bidi/>
        <w:rPr>
          <w:rFonts w:ascii="Tahoma" w:hAnsi="Tahoma" w:cs="Tahoma"/>
          <w:color w:val="1F1F1F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נאבה אחורית כוללת גומיות לספוג רעידות שרשרת </w:t>
      </w:r>
      <w:proofErr w:type="spellStart"/>
      <w:r w:rsidRPr="00EF5E7F">
        <w:rPr>
          <w:rFonts w:ascii="Tahoma" w:hAnsi="Tahoma" w:cs="Tahoma"/>
          <w:sz w:val="22"/>
          <w:szCs w:val="22"/>
          <w:rtl/>
        </w:rPr>
        <w:t>אורינג</w:t>
      </w:r>
      <w:proofErr w:type="spellEnd"/>
      <w:r w:rsidRPr="00EF5E7F">
        <w:rPr>
          <w:rFonts w:ascii="Tahoma" w:hAnsi="Tahoma" w:cs="Tahoma"/>
          <w:sz w:val="22"/>
          <w:szCs w:val="22"/>
          <w:rtl/>
        </w:rPr>
        <w:t xml:space="preserve"> אטומה 520 מוגנת על ידי מגן שרשרת מפלסטיק.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 xml:space="preserve"> הגלגל הקדמי בקוטר של 21 אינץ'</w:t>
      </w:r>
      <w:r w:rsidR="0011299E">
        <w:rPr>
          <w:rFonts w:ascii="Tahoma" w:hAnsi="Tahoma" w:cs="Tahoma" w:hint="cs"/>
          <w:color w:val="1F1F1F"/>
          <w:sz w:val="22"/>
          <w:szCs w:val="22"/>
          <w:rtl/>
        </w:rPr>
        <w:t xml:space="preserve"> ו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>הגלגל האחורי בקוטר של 18אינץ'</w:t>
      </w:r>
      <w:r w:rsidR="0011299E">
        <w:rPr>
          <w:rFonts w:ascii="Tahoma" w:hAnsi="Tahoma" w:cs="Tahoma" w:hint="cs"/>
          <w:color w:val="1F1F1F"/>
          <w:sz w:val="22"/>
          <w:szCs w:val="22"/>
          <w:rtl/>
        </w:rPr>
        <w:t xml:space="preserve">. </w:t>
      </w:r>
      <w:proofErr w:type="spellStart"/>
      <w:r w:rsidR="0011299E">
        <w:rPr>
          <w:rFonts w:ascii="Tahoma" w:hAnsi="Tahoma" w:cs="Tahoma" w:hint="cs"/>
          <w:color w:val="1F1F1F"/>
          <w:sz w:val="22"/>
          <w:szCs w:val="22"/>
          <w:rtl/>
        </w:rPr>
        <w:t>ה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>ג</w:t>
      </w:r>
      <w:r w:rsidR="0011299E">
        <w:rPr>
          <w:rFonts w:ascii="Tahoma" w:hAnsi="Tahoma" w:cs="Tahoma" w:hint="cs"/>
          <w:color w:val="1F1F1F"/>
          <w:sz w:val="22"/>
          <w:szCs w:val="22"/>
          <w:rtl/>
        </w:rPr>
        <w:t>א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>'נטים</w:t>
      </w:r>
      <w:proofErr w:type="spellEnd"/>
      <w:r w:rsidRPr="00EF5E7F">
        <w:rPr>
          <w:rFonts w:ascii="Tahoma" w:hAnsi="Tahoma" w:cs="Tahoma"/>
          <w:color w:val="1F1F1F"/>
          <w:sz w:val="22"/>
          <w:szCs w:val="22"/>
          <w:rtl/>
        </w:rPr>
        <w:t xml:space="preserve"> שחורים ומחוזקים </w:t>
      </w:r>
      <w:r w:rsidRPr="00EF5E7F">
        <w:rPr>
          <w:rFonts w:ascii="Tahoma" w:hAnsi="Tahoma" w:cs="Tahoma"/>
          <w:color w:val="1F1F1F"/>
          <w:sz w:val="22"/>
          <w:szCs w:val="22"/>
        </w:rPr>
        <w:t>DID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 xml:space="preserve"> </w:t>
      </w:r>
      <w:r w:rsidR="0011299E">
        <w:rPr>
          <w:rFonts w:ascii="Tahoma" w:hAnsi="Tahoma" w:cs="Tahoma" w:hint="cs"/>
          <w:color w:val="1F1F1F"/>
          <w:sz w:val="22"/>
          <w:szCs w:val="22"/>
          <w:rtl/>
        </w:rPr>
        <w:t>ו</w:t>
      </w:r>
      <w:r w:rsidR="0011299E">
        <w:rPr>
          <w:rFonts w:ascii="Tahoma" w:hAnsi="Tahoma" w:cs="Tahoma"/>
          <w:color w:val="1F1F1F"/>
          <w:sz w:val="22"/>
          <w:szCs w:val="22"/>
          <w:rtl/>
        </w:rPr>
        <w:t>מידות הצמיגים ה</w:t>
      </w:r>
      <w:r w:rsidR="0011299E">
        <w:rPr>
          <w:rFonts w:ascii="Tahoma" w:hAnsi="Tahoma" w:cs="Tahoma" w:hint="cs"/>
          <w:color w:val="1F1F1F"/>
          <w:sz w:val="22"/>
          <w:szCs w:val="22"/>
          <w:rtl/>
        </w:rPr>
        <w:t>ן</w:t>
      </w:r>
      <w:r w:rsidRPr="00EF5E7F">
        <w:rPr>
          <w:rFonts w:ascii="Tahoma" w:hAnsi="Tahoma" w:cs="Tahoma"/>
          <w:color w:val="1F1F1F"/>
          <w:sz w:val="22"/>
          <w:szCs w:val="22"/>
          <w:rtl/>
        </w:rPr>
        <w:t>: קדמי 80/100-21 ואחורי 120/80-18.</w:t>
      </w:r>
    </w:p>
    <w:p w:rsidR="00EF5E7F" w:rsidRPr="00EF5E7F" w:rsidRDefault="00EF5E7F" w:rsidP="00EF5E7F">
      <w:pPr>
        <w:rPr>
          <w:rFonts w:ascii="Tahoma" w:hAnsi="Tahoma" w:cs="Tahoma"/>
          <w:sz w:val="22"/>
          <w:szCs w:val="22"/>
        </w:rPr>
      </w:pPr>
    </w:p>
    <w:p w:rsidR="00EF5E7F" w:rsidRDefault="00EF5E7F" w:rsidP="0011299E">
      <w:pPr>
        <w:bidi/>
        <w:rPr>
          <w:rFonts w:ascii="Tahoma" w:hAnsi="Tahoma" w:cs="Tahoma"/>
          <w:sz w:val="22"/>
          <w:szCs w:val="22"/>
          <w:rtl/>
        </w:rPr>
      </w:pPr>
      <w:r w:rsidRPr="00EF5E7F">
        <w:rPr>
          <w:rFonts w:ascii="Tahoma" w:hAnsi="Tahoma" w:cs="Tahoma"/>
          <w:sz w:val="22"/>
          <w:szCs w:val="22"/>
          <w:rtl/>
        </w:rPr>
        <w:t xml:space="preserve">הסגנון העיצובי של ה- </w:t>
      </w:r>
      <w:r w:rsidRPr="00EF5E7F">
        <w:rPr>
          <w:rFonts w:ascii="Tahoma" w:hAnsi="Tahoma" w:cs="Tahoma"/>
          <w:sz w:val="22"/>
          <w:szCs w:val="22"/>
        </w:rPr>
        <w:t>CRF450L</w:t>
      </w:r>
      <w:r w:rsidRPr="00EF5E7F">
        <w:rPr>
          <w:rFonts w:ascii="Tahoma" w:hAnsi="Tahoma" w:cs="Tahoma"/>
          <w:sz w:val="22"/>
          <w:szCs w:val="22"/>
          <w:rtl/>
        </w:rPr>
        <w:t xml:space="preserve"> נגזר מזה של ה- </w:t>
      </w:r>
      <w:r w:rsidRPr="00EF5E7F">
        <w:rPr>
          <w:rFonts w:ascii="Tahoma" w:hAnsi="Tahoma" w:cs="Tahoma"/>
          <w:sz w:val="22"/>
          <w:szCs w:val="22"/>
        </w:rPr>
        <w:t>CRF450R</w:t>
      </w:r>
      <w:r w:rsidRPr="00EF5E7F">
        <w:rPr>
          <w:rFonts w:ascii="Tahoma" w:hAnsi="Tahoma" w:cs="Tahoma"/>
          <w:sz w:val="22"/>
          <w:szCs w:val="22"/>
          <w:rtl/>
        </w:rPr>
        <w:t xml:space="preserve">. </w:t>
      </w:r>
      <w:r w:rsidR="0011299E">
        <w:rPr>
          <w:rFonts w:ascii="Tahoma" w:hAnsi="Tahoma" w:cs="Tahoma"/>
          <w:sz w:val="22"/>
          <w:szCs w:val="22"/>
          <w:rtl/>
        </w:rPr>
        <w:t xml:space="preserve">האופנוע מגיע עם מגן </w:t>
      </w:r>
      <w:r w:rsidR="0011299E">
        <w:rPr>
          <w:rFonts w:ascii="Tahoma" w:hAnsi="Tahoma" w:cs="Tahoma" w:hint="cs"/>
          <w:sz w:val="22"/>
          <w:szCs w:val="22"/>
          <w:rtl/>
        </w:rPr>
        <w:t>ה</w:t>
      </w:r>
      <w:r w:rsidR="0011299E">
        <w:rPr>
          <w:rFonts w:ascii="Tahoma" w:hAnsi="Tahoma" w:cs="Tahoma"/>
          <w:sz w:val="22"/>
          <w:szCs w:val="22"/>
          <w:rtl/>
        </w:rPr>
        <w:t xml:space="preserve">בוץ </w:t>
      </w:r>
      <w:r w:rsidR="0011299E">
        <w:rPr>
          <w:rFonts w:ascii="Tahoma" w:hAnsi="Tahoma" w:cs="Tahoma" w:hint="cs"/>
          <w:sz w:val="22"/>
          <w:szCs w:val="22"/>
          <w:rtl/>
        </w:rPr>
        <w:t>ה</w:t>
      </w:r>
      <w:r w:rsidRPr="00EF5E7F">
        <w:rPr>
          <w:rFonts w:ascii="Tahoma" w:hAnsi="Tahoma" w:cs="Tahoma"/>
          <w:sz w:val="22"/>
          <w:szCs w:val="22"/>
          <w:rtl/>
        </w:rPr>
        <w:t xml:space="preserve">אחורי, דפנות הצד ולוח הגחון. לוחות צדדיים מכסים את המקרן הגדול ואת המניפה החשמלית. כל הפנסים (כולל מחווני הכיוון ופנס לוחית הרישוי) הם נורות </w:t>
      </w:r>
      <w:r w:rsidRPr="00EF5E7F">
        <w:rPr>
          <w:rFonts w:ascii="Tahoma" w:hAnsi="Tahoma" w:cs="Tahoma"/>
          <w:sz w:val="22"/>
          <w:szCs w:val="22"/>
        </w:rPr>
        <w:t>LED</w:t>
      </w:r>
      <w:r w:rsidR="0011299E">
        <w:rPr>
          <w:rFonts w:ascii="Tahoma" w:hAnsi="Tahoma" w:cs="Tahoma" w:hint="cs"/>
          <w:sz w:val="22"/>
          <w:szCs w:val="22"/>
          <w:rtl/>
        </w:rPr>
        <w:t>.</w:t>
      </w:r>
    </w:p>
    <w:p w:rsidR="0011299E" w:rsidRPr="00EF5E7F" w:rsidRDefault="0011299E" w:rsidP="0011299E">
      <w:pPr>
        <w:bidi/>
        <w:rPr>
          <w:rFonts w:ascii="Tahoma" w:hAnsi="Tahoma" w:cs="Tahoma"/>
          <w:sz w:val="22"/>
          <w:szCs w:val="22"/>
          <w:rtl/>
        </w:rPr>
      </w:pPr>
    </w:p>
    <w:p w:rsidR="00EF5E7F" w:rsidRPr="00EF5E7F" w:rsidRDefault="00EF5E7F" w:rsidP="0011299E">
      <w:pPr>
        <w:bidi/>
        <w:rPr>
          <w:rFonts w:ascii="Tahoma" w:hAnsi="Tahoma" w:cs="Tahoma"/>
          <w:sz w:val="22"/>
          <w:szCs w:val="22"/>
        </w:rPr>
      </w:pPr>
      <w:r w:rsidRPr="00EF5E7F">
        <w:rPr>
          <w:rFonts w:ascii="Tahoma" w:hAnsi="Tahoma" w:cs="Tahoma"/>
          <w:sz w:val="22"/>
          <w:szCs w:val="22"/>
          <w:rtl/>
        </w:rPr>
        <w:t>מד מהירות, צופר, מתג פנס בלימה ומראות ממלאים את דרישות החוק ורגלית נוחה ואיכותית</w:t>
      </w:r>
      <w:r w:rsidR="0011299E">
        <w:rPr>
          <w:rFonts w:ascii="Tahoma" w:hAnsi="Tahoma" w:cs="Tahoma" w:hint="cs"/>
          <w:sz w:val="22"/>
          <w:szCs w:val="22"/>
          <w:rtl/>
        </w:rPr>
        <w:t xml:space="preserve"> </w:t>
      </w:r>
      <w:r w:rsidRPr="00EF5E7F">
        <w:rPr>
          <w:rFonts w:ascii="Tahoma" w:hAnsi="Tahoma" w:cs="Tahoma"/>
          <w:sz w:val="22"/>
          <w:szCs w:val="22"/>
          <w:rtl/>
        </w:rPr>
        <w:t>ל-</w:t>
      </w:r>
      <w:r w:rsidR="0011299E">
        <w:rPr>
          <w:rFonts w:ascii="Tahoma" w:hAnsi="Tahoma" w:cs="Tahoma"/>
          <w:sz w:val="22"/>
          <w:szCs w:val="22"/>
          <w:rtl/>
        </w:rPr>
        <w:t xml:space="preserve"> 7.6 ליטר. מכסה מיכל הדלק ננעל</w:t>
      </w:r>
      <w:r w:rsidR="0011299E">
        <w:rPr>
          <w:rFonts w:ascii="Tahoma" w:hAnsi="Tahoma" w:cs="Tahoma" w:hint="cs"/>
          <w:sz w:val="22"/>
          <w:szCs w:val="22"/>
          <w:rtl/>
        </w:rPr>
        <w:t>.</w:t>
      </w:r>
    </w:p>
    <w:p w:rsidR="00EF5E7F" w:rsidRPr="00EF5E7F" w:rsidRDefault="00EF5E7F" w:rsidP="00EF5E7F">
      <w:pPr>
        <w:pStyle w:val="a4"/>
        <w:rPr>
          <w:rFonts w:ascii="Tahoma" w:hAnsi="Tahoma" w:cs="Tahoma"/>
          <w:sz w:val="22"/>
          <w:szCs w:val="22"/>
        </w:rPr>
      </w:pPr>
    </w:p>
    <w:p w:rsidR="00EF5E7F" w:rsidRPr="0011299E" w:rsidRDefault="00EF5E7F" w:rsidP="00EF5E7F">
      <w:pPr>
        <w:bidi/>
        <w:rPr>
          <w:rFonts w:ascii="Tahoma" w:hAnsi="Tahoma" w:cs="Tahoma"/>
          <w:bCs/>
          <w:sz w:val="22"/>
          <w:szCs w:val="22"/>
          <w:u w:val="single"/>
          <w:rtl/>
        </w:rPr>
      </w:pPr>
      <w:r w:rsidRPr="0011299E">
        <w:rPr>
          <w:rFonts w:ascii="Tahoma" w:hAnsi="Tahoma" w:cs="Tahoma"/>
          <w:bCs/>
          <w:sz w:val="22"/>
          <w:szCs w:val="22"/>
          <w:u w:val="single"/>
          <w:rtl/>
        </w:rPr>
        <w:t>מפרטים טכניים</w:t>
      </w:r>
    </w:p>
    <w:p w:rsidR="00EF5E7F" w:rsidRPr="00EF5E7F" w:rsidRDefault="00EF5E7F" w:rsidP="00EF5E7F">
      <w:pPr>
        <w:pStyle w:val="a4"/>
        <w:rPr>
          <w:rFonts w:ascii="Tahoma" w:hAnsi="Tahoma" w:cs="Tahoma"/>
          <w:sz w:val="22"/>
          <w:szCs w:val="22"/>
        </w:rPr>
      </w:pPr>
    </w:p>
    <w:p w:rsidR="00EF5E7F" w:rsidRPr="00EF5E7F" w:rsidRDefault="00EF5E7F" w:rsidP="00EF5E7F">
      <w:pPr>
        <w:spacing w:line="293" w:lineRule="atLeast"/>
        <w:textAlignment w:val="baseline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bidiVisual/>
        <w:tblW w:w="918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6"/>
        <w:gridCol w:w="5591"/>
      </w:tblGrid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מנוע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דגם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מקורר נוזל,  בעל 4 פעימות, צילינדר בודד </w:t>
            </w:r>
            <w:proofErr w:type="spellStart"/>
            <w:r w:rsidRPr="00EF5E7F">
              <w:rPr>
                <w:rFonts w:ascii="Tahoma" w:hAnsi="Tahoma" w:cs="Tahoma"/>
                <w:sz w:val="22"/>
                <w:szCs w:val="22"/>
              </w:rPr>
              <w:t>unicam</w:t>
            </w:r>
            <w:proofErr w:type="spellEnd"/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נפח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</w:rPr>
              <w:t>449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סמ"ק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קדח ומהלך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96.0 מ"מ </w:t>
            </w:r>
            <w:r w:rsidRPr="00EF5E7F">
              <w:rPr>
                <w:rFonts w:ascii="Tahoma" w:hAnsi="Tahoma" w:cs="Tahoma"/>
                <w:sz w:val="22"/>
                <w:szCs w:val="22"/>
              </w:rPr>
              <w:t>x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Pr="00EF5E7F">
              <w:rPr>
                <w:rFonts w:ascii="Tahoma" w:hAnsi="Tahoma" w:cs="Tahoma"/>
                <w:sz w:val="22"/>
                <w:szCs w:val="22"/>
              </w:rPr>
              <w:t>62.1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מ"מ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יחס דחיסה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12.0:1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מערכת דלק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הזנת דלק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הזרקת דלק </w:t>
            </w:r>
            <w:r w:rsidRPr="00EF5E7F">
              <w:rPr>
                <w:rFonts w:ascii="Tahoma" w:hAnsi="Tahoma" w:cs="Tahoma"/>
                <w:sz w:val="22"/>
                <w:szCs w:val="22"/>
              </w:rPr>
              <w:t>PGM-FI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</w:p>
        </w:tc>
      </w:tr>
      <w:tr w:rsidR="00EF5E7F" w:rsidRPr="00EF5E7F" w:rsidTr="003D11A7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קיבול מיכל הדלק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7.6 ליטר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מערכת חשמל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הצתה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</w:rPr>
              <w:t>CDI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דיגיטלי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מתנע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חשמלי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מערכת העברת הכוח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דגם מצמד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רב דסקיות רטוב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סוג התמסורת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שרשרת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הינע סופי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שרשרת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lastRenderedPageBreak/>
              <w:t>מסגרת שלדה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סוג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צינור כפול מאלומיניום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שלדה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מידות (אורך- רוחב-גובה) במ"מ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F5E7F">
              <w:rPr>
                <w:rFonts w:ascii="Tahoma" w:hAnsi="Tahoma" w:cs="Tahoma"/>
                <w:sz w:val="22"/>
                <w:szCs w:val="22"/>
              </w:rPr>
              <w:t>1,260 x 825 x 2,280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מ"מ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בסיס גלגלים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dstrike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1,500 מ"מ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זווית קידום אופן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28.5 מעלות  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מפסע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122 מ"מ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גובה המושב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940 מ"מ</w:t>
            </w:r>
          </w:p>
        </w:tc>
      </w:tr>
      <w:tr w:rsidR="00EF5E7F" w:rsidRPr="00EF5E7F" w:rsidTr="003D11A7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מרווח גחון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315 מ"מ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משקל עצמי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130.8 ק"ג </w:t>
            </w:r>
            <w:r w:rsidRPr="00EF5E7F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רטוב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מתלה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קדמי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מזלג </w:t>
            </w:r>
            <w:r w:rsidRPr="00EF5E7F">
              <w:rPr>
                <w:rFonts w:ascii="Tahoma" w:hAnsi="Tahoma" w:cs="Tahoma"/>
                <w:sz w:val="22"/>
                <w:szCs w:val="22"/>
              </w:rPr>
              <w:t>USD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bookmarkStart w:id="1" w:name="OLE_LINK1"/>
            <w:bookmarkStart w:id="2" w:name="OLE_LINK2"/>
            <w:r w:rsidRPr="00EF5E7F">
              <w:rPr>
                <w:rFonts w:ascii="Tahoma" w:hAnsi="Tahoma" w:cs="Tahoma"/>
                <w:sz w:val="22"/>
                <w:szCs w:val="22"/>
              </w:rPr>
              <w:t>Showa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bookmarkEnd w:id="1"/>
            <w:bookmarkEnd w:id="2"/>
            <w:r w:rsidRPr="00EF5E7F">
              <w:rPr>
                <w:rFonts w:ascii="Tahoma" w:hAnsi="Tahoma" w:cs="Tahoma"/>
                <w:sz w:val="22"/>
                <w:szCs w:val="22"/>
                <w:rtl/>
              </w:rPr>
              <w:t>עם קפיץ פלדה לולייני במידה של 49 מ"מ</w:t>
            </w:r>
          </w:p>
        </w:tc>
      </w:tr>
      <w:tr w:rsidR="00EF5E7F" w:rsidRPr="00EF5E7F" w:rsidTr="003D11A7">
        <w:trPr>
          <w:trHeight w:val="74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אחורי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before="240"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בולם זעזועים </w:t>
            </w:r>
            <w:r w:rsidRPr="00EF5E7F">
              <w:rPr>
                <w:rFonts w:ascii="Tahoma" w:hAnsi="Tahoma" w:cs="Tahoma"/>
                <w:sz w:val="22"/>
                <w:szCs w:val="22"/>
              </w:rPr>
              <w:t>Showa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יחיד עם שימוש במערכת </w:t>
            </w:r>
            <w:r w:rsidRPr="00EF5E7F">
              <w:rPr>
                <w:rFonts w:ascii="Tahoma" w:hAnsi="Tahoma" w:cs="Tahoma"/>
                <w:sz w:val="22"/>
                <w:szCs w:val="22"/>
              </w:rPr>
              <w:t>Pro-Link</w:t>
            </w:r>
            <w:r w:rsidRPr="00EF5E7F">
              <w:rPr>
                <w:rFonts w:ascii="Tahoma" w:hAnsi="Tahoma" w:cs="Tahoma"/>
                <w:sz w:val="22"/>
                <w:szCs w:val="22"/>
                <w:rtl/>
              </w:rPr>
              <w:t xml:space="preserve"> של הונדה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גלגלים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קדמי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אלומיניום עם חישורים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אחורי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אלומיניום עם חישורים</w:t>
            </w:r>
          </w:p>
        </w:tc>
      </w:tr>
      <w:tr w:rsidR="00EF5E7F" w:rsidRPr="00EF5E7F" w:rsidTr="003D11A7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צמיג קדמי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80/100-21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צמיג אחורי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120/80-18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בלמים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קדמי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דיסק בודד</w:t>
            </w:r>
          </w:p>
        </w:tc>
      </w:tr>
      <w:tr w:rsidR="00EF5E7F" w:rsidRPr="00EF5E7F" w:rsidTr="003D11A7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11299E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1299E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אחורי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EF5E7F" w:rsidRPr="00EF5E7F" w:rsidRDefault="00EF5E7F" w:rsidP="003D11A7">
            <w:pPr>
              <w:bidi/>
              <w:spacing w:after="150" w:line="293" w:lineRule="atLeast"/>
              <w:textAlignment w:val="baseline"/>
              <w:rPr>
                <w:rFonts w:ascii="Tahoma" w:hAnsi="Tahoma" w:cs="Tahoma"/>
                <w:sz w:val="22"/>
                <w:szCs w:val="22"/>
                <w:rtl/>
              </w:rPr>
            </w:pPr>
            <w:r w:rsidRPr="00EF5E7F">
              <w:rPr>
                <w:rFonts w:ascii="Tahoma" w:hAnsi="Tahoma" w:cs="Tahoma"/>
                <w:sz w:val="22"/>
                <w:szCs w:val="22"/>
                <w:rtl/>
              </w:rPr>
              <w:t>דיסק בודד</w:t>
            </w:r>
          </w:p>
        </w:tc>
      </w:tr>
    </w:tbl>
    <w:p w:rsidR="00EF5E7F" w:rsidRPr="00EF5E7F" w:rsidRDefault="00EF5E7F" w:rsidP="00EF5E7F">
      <w:pPr>
        <w:pStyle w:val="SPECS"/>
        <w:ind w:left="0" w:firstLine="0"/>
        <w:rPr>
          <w:rFonts w:ascii="Tahoma" w:hAnsi="Tahoma" w:cs="Tahoma"/>
          <w:szCs w:val="22"/>
        </w:rPr>
      </w:pPr>
    </w:p>
    <w:p w:rsidR="00EF5E7F" w:rsidRPr="00EF5E7F" w:rsidRDefault="00EF5E7F" w:rsidP="00EF5E7F">
      <w:pPr>
        <w:pStyle w:val="Spec-tag"/>
        <w:bidi/>
        <w:rPr>
          <w:rFonts w:ascii="Tahoma" w:hAnsi="Tahoma" w:cs="Tahoma"/>
          <w:color w:val="auto"/>
          <w:rtl/>
        </w:rPr>
      </w:pPr>
      <w:r w:rsidRPr="00EF5E7F">
        <w:rPr>
          <w:rFonts w:ascii="Tahoma" w:hAnsi="Tahoma" w:cs="Tahoma"/>
          <w:color w:val="auto"/>
          <w:rtl/>
        </w:rPr>
        <w:t xml:space="preserve"> כל המפרטים נכונים לזמן פרסום זה וניתנים לשינוי ללא הודעה מראש.</w:t>
      </w:r>
    </w:p>
    <w:p w:rsidR="00EF5E7F" w:rsidRPr="00EF5E7F" w:rsidRDefault="00EF5E7F" w:rsidP="00EF5E7F">
      <w:pPr>
        <w:pStyle w:val="SPECS"/>
        <w:bidi/>
        <w:ind w:left="0" w:firstLine="0"/>
        <w:rPr>
          <w:rFonts w:ascii="Tahoma" w:hAnsi="Tahoma" w:cs="Tahoma"/>
          <w:szCs w:val="22"/>
          <w:rtl/>
        </w:rPr>
      </w:pPr>
      <w:r w:rsidRPr="00EF5E7F">
        <w:rPr>
          <w:rFonts w:ascii="Tahoma" w:hAnsi="Tahoma" w:cs="Tahoma"/>
          <w:rtl/>
        </w:rPr>
        <w:tab/>
      </w:r>
    </w:p>
    <w:p w:rsidR="000E4E5D" w:rsidRPr="00EF5E7F" w:rsidRDefault="000E4E5D" w:rsidP="00EF5E7F">
      <w:pPr>
        <w:rPr>
          <w:rFonts w:ascii="Tahoma" w:hAnsi="Tahoma" w:cs="Tahoma"/>
        </w:rPr>
      </w:pPr>
    </w:p>
    <w:sectPr w:rsidR="000E4E5D" w:rsidRPr="00EF5E7F" w:rsidSect="00341A11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5B" w:rsidRDefault="00A33B5B" w:rsidP="007A67BB">
      <w:r>
        <w:separator/>
      </w:r>
    </w:p>
  </w:endnote>
  <w:endnote w:type="continuationSeparator" w:id="0">
    <w:p w:rsidR="00A33B5B" w:rsidRDefault="00A33B5B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5B" w:rsidRDefault="00A33B5B" w:rsidP="007A67BB">
      <w:r>
        <w:separator/>
      </w:r>
    </w:p>
  </w:footnote>
  <w:footnote w:type="continuationSeparator" w:id="0">
    <w:p w:rsidR="00A33B5B" w:rsidRDefault="00A33B5B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F" w:rsidRDefault="006737EF" w:rsidP="006737EF">
    <w:pPr>
      <w:pStyle w:val="a6"/>
      <w:bidi/>
      <w:ind w:right="4620"/>
    </w:pPr>
    <w:r>
      <w:rPr>
        <w:rFonts w:ascii="Arial" w:hAnsi="Arial" w:cs="Arial" w:hint="cs"/>
        <w:noProof/>
        <w:color w:val="808080"/>
        <w:sz w:val="22"/>
        <w:rtl/>
      </w:rPr>
      <w:drawing>
        <wp:anchor distT="0" distB="0" distL="114300" distR="114300" simplePos="0" relativeHeight="251658240" behindDoc="0" locked="0" layoutInCell="1" allowOverlap="1" wp14:anchorId="3D725E40" wp14:editId="67969896">
          <wp:simplePos x="0" y="0"/>
          <wp:positionH relativeFrom="margin">
            <wp:posOffset>1285875</wp:posOffset>
          </wp:positionH>
          <wp:positionV relativeFrom="margin">
            <wp:posOffset>-563245</wp:posOffset>
          </wp:positionV>
          <wp:extent cx="2371725" cy="390525"/>
          <wp:effectExtent l="0" t="0" r="9525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1aedc1b97dc88e8ce8c954d661939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48" b="25120"/>
                  <a:stretch/>
                </pic:blipFill>
                <pic:spPr bwMode="auto">
                  <a:xfrm>
                    <a:off x="0" y="0"/>
                    <a:ext cx="23717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2EF">
      <w:rPr>
        <w:rFonts w:ascii="Arial" w:hAnsi="Arial" w:cs="Arial" w:hint="cs"/>
        <w:color w:val="808080"/>
        <w:sz w:val="22"/>
        <w:rtl/>
      </w:rPr>
      <w:t xml:space="preserve">         </w:t>
    </w:r>
    <w:r w:rsidR="00A062EF">
      <w:rPr>
        <w:rFonts w:hint="cs"/>
        <w:rtl/>
      </w:rPr>
      <w:t xml:space="preserve">           </w:t>
    </w:r>
    <w:r>
      <w:rPr>
        <w:rFonts w:hint="cs"/>
        <w:rtl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8EE"/>
    <w:multiLevelType w:val="hybridMultilevel"/>
    <w:tmpl w:val="C8B0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35FF2"/>
    <w:multiLevelType w:val="hybridMultilevel"/>
    <w:tmpl w:val="EA6A8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5959"/>
    <w:multiLevelType w:val="hybridMultilevel"/>
    <w:tmpl w:val="EE14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D1BC2"/>
    <w:multiLevelType w:val="hybridMultilevel"/>
    <w:tmpl w:val="1A1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1"/>
    <w:rsid w:val="00014579"/>
    <w:rsid w:val="00015D6D"/>
    <w:rsid w:val="00022A57"/>
    <w:rsid w:val="00024CFB"/>
    <w:rsid w:val="00030AF2"/>
    <w:rsid w:val="00031ED5"/>
    <w:rsid w:val="0003556C"/>
    <w:rsid w:val="0003739B"/>
    <w:rsid w:val="00041DD7"/>
    <w:rsid w:val="00045325"/>
    <w:rsid w:val="00064755"/>
    <w:rsid w:val="00064AD7"/>
    <w:rsid w:val="00064DEF"/>
    <w:rsid w:val="00072B60"/>
    <w:rsid w:val="00077EE5"/>
    <w:rsid w:val="00080DC6"/>
    <w:rsid w:val="000825E0"/>
    <w:rsid w:val="000866FD"/>
    <w:rsid w:val="00090E7D"/>
    <w:rsid w:val="00091CD2"/>
    <w:rsid w:val="00093BF1"/>
    <w:rsid w:val="0009412B"/>
    <w:rsid w:val="000A3706"/>
    <w:rsid w:val="000A705D"/>
    <w:rsid w:val="000A74CB"/>
    <w:rsid w:val="000B1996"/>
    <w:rsid w:val="000B610C"/>
    <w:rsid w:val="000E36AB"/>
    <w:rsid w:val="000E4E5D"/>
    <w:rsid w:val="000E7063"/>
    <w:rsid w:val="000E7993"/>
    <w:rsid w:val="0011299E"/>
    <w:rsid w:val="00114F7C"/>
    <w:rsid w:val="00116C60"/>
    <w:rsid w:val="001204EC"/>
    <w:rsid w:val="00121899"/>
    <w:rsid w:val="00125776"/>
    <w:rsid w:val="00143211"/>
    <w:rsid w:val="00150981"/>
    <w:rsid w:val="0015497B"/>
    <w:rsid w:val="001618A1"/>
    <w:rsid w:val="001766CE"/>
    <w:rsid w:val="00177F98"/>
    <w:rsid w:val="00181DD5"/>
    <w:rsid w:val="0019786B"/>
    <w:rsid w:val="001A2E86"/>
    <w:rsid w:val="001A41AD"/>
    <w:rsid w:val="001A4E11"/>
    <w:rsid w:val="001A5874"/>
    <w:rsid w:val="001C3D50"/>
    <w:rsid w:val="001C7F98"/>
    <w:rsid w:val="001D4055"/>
    <w:rsid w:val="001E138D"/>
    <w:rsid w:val="001E2471"/>
    <w:rsid w:val="001E2952"/>
    <w:rsid w:val="001E3FA0"/>
    <w:rsid w:val="001E639B"/>
    <w:rsid w:val="002040F3"/>
    <w:rsid w:val="00204878"/>
    <w:rsid w:val="00214AEB"/>
    <w:rsid w:val="00217650"/>
    <w:rsid w:val="00223B0E"/>
    <w:rsid w:val="00226E1D"/>
    <w:rsid w:val="002303F0"/>
    <w:rsid w:val="00234EC1"/>
    <w:rsid w:val="00240622"/>
    <w:rsid w:val="00240714"/>
    <w:rsid w:val="002432EF"/>
    <w:rsid w:val="002460AA"/>
    <w:rsid w:val="002477ED"/>
    <w:rsid w:val="00254759"/>
    <w:rsid w:val="002551DC"/>
    <w:rsid w:val="00256EEA"/>
    <w:rsid w:val="002663E0"/>
    <w:rsid w:val="002669E7"/>
    <w:rsid w:val="0027572D"/>
    <w:rsid w:val="00285C2F"/>
    <w:rsid w:val="00287F49"/>
    <w:rsid w:val="00291B68"/>
    <w:rsid w:val="00294074"/>
    <w:rsid w:val="002970BD"/>
    <w:rsid w:val="002979F7"/>
    <w:rsid w:val="002A0CBC"/>
    <w:rsid w:val="002A44C7"/>
    <w:rsid w:val="002A599E"/>
    <w:rsid w:val="002C098F"/>
    <w:rsid w:val="002C0C30"/>
    <w:rsid w:val="002C697C"/>
    <w:rsid w:val="00305D65"/>
    <w:rsid w:val="00307D67"/>
    <w:rsid w:val="0031357F"/>
    <w:rsid w:val="0031361D"/>
    <w:rsid w:val="00314597"/>
    <w:rsid w:val="00314D04"/>
    <w:rsid w:val="003152B7"/>
    <w:rsid w:val="00321263"/>
    <w:rsid w:val="00321BBF"/>
    <w:rsid w:val="0032580B"/>
    <w:rsid w:val="00330805"/>
    <w:rsid w:val="003308BE"/>
    <w:rsid w:val="00334583"/>
    <w:rsid w:val="00334B5E"/>
    <w:rsid w:val="00341A11"/>
    <w:rsid w:val="00345E45"/>
    <w:rsid w:val="00351108"/>
    <w:rsid w:val="00361224"/>
    <w:rsid w:val="00371950"/>
    <w:rsid w:val="00376A11"/>
    <w:rsid w:val="003809ED"/>
    <w:rsid w:val="00385DEF"/>
    <w:rsid w:val="003920B7"/>
    <w:rsid w:val="00392BCF"/>
    <w:rsid w:val="00393D52"/>
    <w:rsid w:val="003969F0"/>
    <w:rsid w:val="003A501C"/>
    <w:rsid w:val="003B0A5E"/>
    <w:rsid w:val="003B2E75"/>
    <w:rsid w:val="003C28D5"/>
    <w:rsid w:val="003C31C3"/>
    <w:rsid w:val="003C50D2"/>
    <w:rsid w:val="003D04EF"/>
    <w:rsid w:val="003D1066"/>
    <w:rsid w:val="003D11A7"/>
    <w:rsid w:val="003D274B"/>
    <w:rsid w:val="003D4CD5"/>
    <w:rsid w:val="003E442C"/>
    <w:rsid w:val="003F7C07"/>
    <w:rsid w:val="00407CCC"/>
    <w:rsid w:val="0041062B"/>
    <w:rsid w:val="00412DBA"/>
    <w:rsid w:val="004134F8"/>
    <w:rsid w:val="00417A23"/>
    <w:rsid w:val="00421522"/>
    <w:rsid w:val="00422D40"/>
    <w:rsid w:val="00423263"/>
    <w:rsid w:val="004317DE"/>
    <w:rsid w:val="00434C11"/>
    <w:rsid w:val="00437791"/>
    <w:rsid w:val="00442BED"/>
    <w:rsid w:val="0044385E"/>
    <w:rsid w:val="00444356"/>
    <w:rsid w:val="004459FC"/>
    <w:rsid w:val="0045700A"/>
    <w:rsid w:val="004607DC"/>
    <w:rsid w:val="004615FC"/>
    <w:rsid w:val="0046565C"/>
    <w:rsid w:val="00467C90"/>
    <w:rsid w:val="0048376B"/>
    <w:rsid w:val="00486C77"/>
    <w:rsid w:val="00496417"/>
    <w:rsid w:val="004A4EA4"/>
    <w:rsid w:val="004B4EBE"/>
    <w:rsid w:val="004B505C"/>
    <w:rsid w:val="004B54DE"/>
    <w:rsid w:val="004C15B8"/>
    <w:rsid w:val="004D1F00"/>
    <w:rsid w:val="004E35BF"/>
    <w:rsid w:val="004E42C2"/>
    <w:rsid w:val="004E78BE"/>
    <w:rsid w:val="004E7F27"/>
    <w:rsid w:val="005020E1"/>
    <w:rsid w:val="00502761"/>
    <w:rsid w:val="00507CE7"/>
    <w:rsid w:val="0051196C"/>
    <w:rsid w:val="0051418E"/>
    <w:rsid w:val="00521752"/>
    <w:rsid w:val="00525F1C"/>
    <w:rsid w:val="00534253"/>
    <w:rsid w:val="005375AA"/>
    <w:rsid w:val="00546532"/>
    <w:rsid w:val="00552F92"/>
    <w:rsid w:val="00564B1C"/>
    <w:rsid w:val="0057214A"/>
    <w:rsid w:val="005804FB"/>
    <w:rsid w:val="00584450"/>
    <w:rsid w:val="00584D37"/>
    <w:rsid w:val="00586836"/>
    <w:rsid w:val="00594B19"/>
    <w:rsid w:val="00595BC5"/>
    <w:rsid w:val="00596C9C"/>
    <w:rsid w:val="005B53D8"/>
    <w:rsid w:val="005D39CE"/>
    <w:rsid w:val="005D71CC"/>
    <w:rsid w:val="005E2D08"/>
    <w:rsid w:val="005F3B01"/>
    <w:rsid w:val="005F435C"/>
    <w:rsid w:val="00623E16"/>
    <w:rsid w:val="00632068"/>
    <w:rsid w:val="00635CB6"/>
    <w:rsid w:val="006365F6"/>
    <w:rsid w:val="006417D9"/>
    <w:rsid w:val="006477E8"/>
    <w:rsid w:val="00650739"/>
    <w:rsid w:val="00653D91"/>
    <w:rsid w:val="006553D3"/>
    <w:rsid w:val="00657614"/>
    <w:rsid w:val="00664A47"/>
    <w:rsid w:val="00665285"/>
    <w:rsid w:val="006737EF"/>
    <w:rsid w:val="00673FBC"/>
    <w:rsid w:val="006758CE"/>
    <w:rsid w:val="006773D6"/>
    <w:rsid w:val="0068482F"/>
    <w:rsid w:val="00684D7C"/>
    <w:rsid w:val="00686224"/>
    <w:rsid w:val="006A1203"/>
    <w:rsid w:val="006A2B0A"/>
    <w:rsid w:val="006A69E4"/>
    <w:rsid w:val="006B5B10"/>
    <w:rsid w:val="006C73C4"/>
    <w:rsid w:val="006C792D"/>
    <w:rsid w:val="006D1494"/>
    <w:rsid w:val="006D603C"/>
    <w:rsid w:val="006E276A"/>
    <w:rsid w:val="006E27F8"/>
    <w:rsid w:val="006E623D"/>
    <w:rsid w:val="006E6B55"/>
    <w:rsid w:val="006F5F30"/>
    <w:rsid w:val="006F7EFC"/>
    <w:rsid w:val="00702FF0"/>
    <w:rsid w:val="00704A91"/>
    <w:rsid w:val="00712046"/>
    <w:rsid w:val="007123A5"/>
    <w:rsid w:val="007178D5"/>
    <w:rsid w:val="00723923"/>
    <w:rsid w:val="00725953"/>
    <w:rsid w:val="0072727F"/>
    <w:rsid w:val="00736477"/>
    <w:rsid w:val="00740312"/>
    <w:rsid w:val="00742645"/>
    <w:rsid w:val="007632C4"/>
    <w:rsid w:val="00764BB1"/>
    <w:rsid w:val="00774D6A"/>
    <w:rsid w:val="0078215C"/>
    <w:rsid w:val="007A24D4"/>
    <w:rsid w:val="007A5A47"/>
    <w:rsid w:val="007A67BB"/>
    <w:rsid w:val="007B17C6"/>
    <w:rsid w:val="007E3201"/>
    <w:rsid w:val="007E369A"/>
    <w:rsid w:val="007F1B4B"/>
    <w:rsid w:val="007F4052"/>
    <w:rsid w:val="008064E7"/>
    <w:rsid w:val="00814456"/>
    <w:rsid w:val="00817BDF"/>
    <w:rsid w:val="00823F7C"/>
    <w:rsid w:val="00825CB5"/>
    <w:rsid w:val="0083343E"/>
    <w:rsid w:val="00833546"/>
    <w:rsid w:val="00842950"/>
    <w:rsid w:val="00844D1D"/>
    <w:rsid w:val="00850438"/>
    <w:rsid w:val="00864093"/>
    <w:rsid w:val="008722AA"/>
    <w:rsid w:val="00872AE8"/>
    <w:rsid w:val="00882854"/>
    <w:rsid w:val="008834D0"/>
    <w:rsid w:val="00884F23"/>
    <w:rsid w:val="00887962"/>
    <w:rsid w:val="008930C2"/>
    <w:rsid w:val="008A1F21"/>
    <w:rsid w:val="008A76F8"/>
    <w:rsid w:val="008C0C82"/>
    <w:rsid w:val="008C3BFE"/>
    <w:rsid w:val="008D2786"/>
    <w:rsid w:val="008D5F19"/>
    <w:rsid w:val="008E27FB"/>
    <w:rsid w:val="008F28E2"/>
    <w:rsid w:val="00913FCA"/>
    <w:rsid w:val="0092044B"/>
    <w:rsid w:val="00922243"/>
    <w:rsid w:val="009314D1"/>
    <w:rsid w:val="0093278E"/>
    <w:rsid w:val="00941373"/>
    <w:rsid w:val="009448BA"/>
    <w:rsid w:val="00946707"/>
    <w:rsid w:val="00964324"/>
    <w:rsid w:val="009707B6"/>
    <w:rsid w:val="00975E65"/>
    <w:rsid w:val="009761D0"/>
    <w:rsid w:val="009777E1"/>
    <w:rsid w:val="0098697F"/>
    <w:rsid w:val="00986CB1"/>
    <w:rsid w:val="00995E1F"/>
    <w:rsid w:val="009A0124"/>
    <w:rsid w:val="009A1FD2"/>
    <w:rsid w:val="009B340A"/>
    <w:rsid w:val="009C1BB6"/>
    <w:rsid w:val="009C3719"/>
    <w:rsid w:val="009C38AB"/>
    <w:rsid w:val="009C5B5D"/>
    <w:rsid w:val="009D12B6"/>
    <w:rsid w:val="009D779D"/>
    <w:rsid w:val="009E268A"/>
    <w:rsid w:val="009E5D7C"/>
    <w:rsid w:val="009F1077"/>
    <w:rsid w:val="00A0220A"/>
    <w:rsid w:val="00A0594A"/>
    <w:rsid w:val="00A062EF"/>
    <w:rsid w:val="00A067B9"/>
    <w:rsid w:val="00A10256"/>
    <w:rsid w:val="00A10D5B"/>
    <w:rsid w:val="00A112D3"/>
    <w:rsid w:val="00A20882"/>
    <w:rsid w:val="00A215A0"/>
    <w:rsid w:val="00A22898"/>
    <w:rsid w:val="00A245A3"/>
    <w:rsid w:val="00A33B5B"/>
    <w:rsid w:val="00A37900"/>
    <w:rsid w:val="00A407AE"/>
    <w:rsid w:val="00A66126"/>
    <w:rsid w:val="00A92902"/>
    <w:rsid w:val="00A930C5"/>
    <w:rsid w:val="00A93892"/>
    <w:rsid w:val="00A97F52"/>
    <w:rsid w:val="00AA1599"/>
    <w:rsid w:val="00AA2776"/>
    <w:rsid w:val="00AA4CCC"/>
    <w:rsid w:val="00AC5F3A"/>
    <w:rsid w:val="00AD0F6B"/>
    <w:rsid w:val="00AD4DA0"/>
    <w:rsid w:val="00AD53E0"/>
    <w:rsid w:val="00AD54F8"/>
    <w:rsid w:val="00AD64AA"/>
    <w:rsid w:val="00AE001E"/>
    <w:rsid w:val="00AE107E"/>
    <w:rsid w:val="00AE334B"/>
    <w:rsid w:val="00AE423E"/>
    <w:rsid w:val="00AE6E9C"/>
    <w:rsid w:val="00B0359E"/>
    <w:rsid w:val="00B06754"/>
    <w:rsid w:val="00B10CDF"/>
    <w:rsid w:val="00B15D3C"/>
    <w:rsid w:val="00B31EF3"/>
    <w:rsid w:val="00B4246C"/>
    <w:rsid w:val="00B43328"/>
    <w:rsid w:val="00B43ADE"/>
    <w:rsid w:val="00B4541C"/>
    <w:rsid w:val="00B4564F"/>
    <w:rsid w:val="00B55133"/>
    <w:rsid w:val="00B6454D"/>
    <w:rsid w:val="00B91A78"/>
    <w:rsid w:val="00BA390B"/>
    <w:rsid w:val="00BA50D6"/>
    <w:rsid w:val="00BB2E82"/>
    <w:rsid w:val="00BB3AF9"/>
    <w:rsid w:val="00BB6759"/>
    <w:rsid w:val="00BB74D7"/>
    <w:rsid w:val="00BC111D"/>
    <w:rsid w:val="00BC63FC"/>
    <w:rsid w:val="00BD17F0"/>
    <w:rsid w:val="00BD4036"/>
    <w:rsid w:val="00BD5421"/>
    <w:rsid w:val="00BE3AD8"/>
    <w:rsid w:val="00BF1085"/>
    <w:rsid w:val="00BF1441"/>
    <w:rsid w:val="00BF5537"/>
    <w:rsid w:val="00C04D7B"/>
    <w:rsid w:val="00C04D80"/>
    <w:rsid w:val="00C04F6E"/>
    <w:rsid w:val="00C13F16"/>
    <w:rsid w:val="00C16B3B"/>
    <w:rsid w:val="00C31452"/>
    <w:rsid w:val="00C459D0"/>
    <w:rsid w:val="00C45B89"/>
    <w:rsid w:val="00C470EE"/>
    <w:rsid w:val="00C60E2D"/>
    <w:rsid w:val="00C7275C"/>
    <w:rsid w:val="00C84D8C"/>
    <w:rsid w:val="00C87910"/>
    <w:rsid w:val="00C95295"/>
    <w:rsid w:val="00C963DC"/>
    <w:rsid w:val="00CC40D0"/>
    <w:rsid w:val="00CC58C5"/>
    <w:rsid w:val="00CC6BD2"/>
    <w:rsid w:val="00CE147F"/>
    <w:rsid w:val="00CF6FF4"/>
    <w:rsid w:val="00D00532"/>
    <w:rsid w:val="00D070EF"/>
    <w:rsid w:val="00D1056A"/>
    <w:rsid w:val="00D15134"/>
    <w:rsid w:val="00D15155"/>
    <w:rsid w:val="00D22DB6"/>
    <w:rsid w:val="00D25330"/>
    <w:rsid w:val="00D26F63"/>
    <w:rsid w:val="00D31CC0"/>
    <w:rsid w:val="00D344E4"/>
    <w:rsid w:val="00D34997"/>
    <w:rsid w:val="00D42772"/>
    <w:rsid w:val="00D43C13"/>
    <w:rsid w:val="00D44A1C"/>
    <w:rsid w:val="00D45E8E"/>
    <w:rsid w:val="00D57CD6"/>
    <w:rsid w:val="00D61F09"/>
    <w:rsid w:val="00D70CDA"/>
    <w:rsid w:val="00D7477A"/>
    <w:rsid w:val="00D75053"/>
    <w:rsid w:val="00D76F78"/>
    <w:rsid w:val="00D809C6"/>
    <w:rsid w:val="00D84533"/>
    <w:rsid w:val="00D9246F"/>
    <w:rsid w:val="00D97C98"/>
    <w:rsid w:val="00DA5B41"/>
    <w:rsid w:val="00DB0E23"/>
    <w:rsid w:val="00DB456E"/>
    <w:rsid w:val="00DD2142"/>
    <w:rsid w:val="00DD2D6C"/>
    <w:rsid w:val="00DD4433"/>
    <w:rsid w:val="00DE5251"/>
    <w:rsid w:val="00DE64B6"/>
    <w:rsid w:val="00E01D1A"/>
    <w:rsid w:val="00E157F4"/>
    <w:rsid w:val="00E16824"/>
    <w:rsid w:val="00E17CEC"/>
    <w:rsid w:val="00E20B7B"/>
    <w:rsid w:val="00E22E41"/>
    <w:rsid w:val="00E2346E"/>
    <w:rsid w:val="00E45C0F"/>
    <w:rsid w:val="00E5008F"/>
    <w:rsid w:val="00E546EA"/>
    <w:rsid w:val="00E605B9"/>
    <w:rsid w:val="00E73AD4"/>
    <w:rsid w:val="00E74E3A"/>
    <w:rsid w:val="00E858E4"/>
    <w:rsid w:val="00E90C0D"/>
    <w:rsid w:val="00E920CC"/>
    <w:rsid w:val="00E93222"/>
    <w:rsid w:val="00E93B60"/>
    <w:rsid w:val="00E94BEF"/>
    <w:rsid w:val="00E9563D"/>
    <w:rsid w:val="00EA1D52"/>
    <w:rsid w:val="00EA3AE3"/>
    <w:rsid w:val="00EA6192"/>
    <w:rsid w:val="00EB3F4B"/>
    <w:rsid w:val="00EC3458"/>
    <w:rsid w:val="00EC70E9"/>
    <w:rsid w:val="00EC74B9"/>
    <w:rsid w:val="00EC7A88"/>
    <w:rsid w:val="00ED2E96"/>
    <w:rsid w:val="00ED369C"/>
    <w:rsid w:val="00ED7CCA"/>
    <w:rsid w:val="00EE1520"/>
    <w:rsid w:val="00EE65E5"/>
    <w:rsid w:val="00EF1D8F"/>
    <w:rsid w:val="00EF52E8"/>
    <w:rsid w:val="00EF5E7F"/>
    <w:rsid w:val="00F01281"/>
    <w:rsid w:val="00F0726D"/>
    <w:rsid w:val="00F07E63"/>
    <w:rsid w:val="00F07F3E"/>
    <w:rsid w:val="00F11D77"/>
    <w:rsid w:val="00F140FE"/>
    <w:rsid w:val="00F220A9"/>
    <w:rsid w:val="00F2642C"/>
    <w:rsid w:val="00F3266A"/>
    <w:rsid w:val="00F34C6A"/>
    <w:rsid w:val="00F366D2"/>
    <w:rsid w:val="00F36ADD"/>
    <w:rsid w:val="00F37946"/>
    <w:rsid w:val="00F46A77"/>
    <w:rsid w:val="00F47E1F"/>
    <w:rsid w:val="00F47FC5"/>
    <w:rsid w:val="00F500E1"/>
    <w:rsid w:val="00F50126"/>
    <w:rsid w:val="00F53559"/>
    <w:rsid w:val="00F577FD"/>
    <w:rsid w:val="00F61959"/>
    <w:rsid w:val="00F66E3B"/>
    <w:rsid w:val="00F66FB8"/>
    <w:rsid w:val="00F7730E"/>
    <w:rsid w:val="00F82515"/>
    <w:rsid w:val="00FB0288"/>
    <w:rsid w:val="00FB13D8"/>
    <w:rsid w:val="00FC063D"/>
    <w:rsid w:val="00FC0883"/>
    <w:rsid w:val="00FD1BD3"/>
    <w:rsid w:val="00FD7028"/>
    <w:rsid w:val="00FE3E6B"/>
    <w:rsid w:val="00FE5C34"/>
    <w:rsid w:val="00FE712F"/>
    <w:rsid w:val="00FF1029"/>
    <w:rsid w:val="00FF1F9B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a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4">
    <w:name w:val="Plain Text"/>
    <w:basedOn w:val="a"/>
    <w:link w:val="a5"/>
    <w:uiPriority w:val="99"/>
    <w:rsid w:val="00F34C6A"/>
    <w:rPr>
      <w:rFonts w:ascii="Courier" w:eastAsia="MS Mincho" w:hAnsi="Courier" w:cs="Arial"/>
    </w:rPr>
  </w:style>
  <w:style w:type="character" w:customStyle="1" w:styleId="a5">
    <w:name w:val="טקסט רגיל תו"/>
    <w:basedOn w:val="a0"/>
    <w:link w:val="a4"/>
    <w:uiPriority w:val="99"/>
    <w:rsid w:val="00F34C6A"/>
    <w:rPr>
      <w:rFonts w:ascii="Courier" w:eastAsia="MS Mincho" w:hAnsi="Courier" w:cs="Arial"/>
    </w:rPr>
  </w:style>
  <w:style w:type="paragraph" w:styleId="a6">
    <w:name w:val="header"/>
    <w:basedOn w:val="a"/>
    <w:link w:val="a7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7A67BB"/>
  </w:style>
  <w:style w:type="paragraph" w:styleId="a8">
    <w:name w:val="footer"/>
    <w:basedOn w:val="a"/>
    <w:link w:val="a9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7A67BB"/>
  </w:style>
  <w:style w:type="paragraph" w:styleId="aa">
    <w:name w:val="Balloon Text"/>
    <w:basedOn w:val="a"/>
    <w:link w:val="ab"/>
    <w:uiPriority w:val="99"/>
    <w:semiHidden/>
    <w:unhideWhenUsed/>
    <w:rsid w:val="008A1F21"/>
    <w:rPr>
      <w:rFonts w:ascii="Tahoma" w:hAnsi="Tahoma" w:cs="Arial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A1F21"/>
    <w:rPr>
      <w:rFonts w:ascii="Tahoma" w:hAnsi="Tahoma" w:cs="Arial"/>
      <w:sz w:val="16"/>
      <w:szCs w:val="16"/>
    </w:rPr>
  </w:style>
  <w:style w:type="character" w:customStyle="1" w:styleId="apple-converted-space">
    <w:name w:val="apple-converted-space"/>
    <w:basedOn w:val="a0"/>
    <w:rsid w:val="00B4564F"/>
  </w:style>
  <w:style w:type="character" w:styleId="ac">
    <w:name w:val="Emphasis"/>
    <w:basedOn w:val="a0"/>
    <w:uiPriority w:val="20"/>
    <w:qFormat/>
    <w:rsid w:val="00EF5E7F"/>
    <w:rPr>
      <w:i/>
      <w:iCs/>
    </w:rPr>
  </w:style>
  <w:style w:type="paragraph" w:customStyle="1" w:styleId="Spec-tag">
    <w:name w:val="Spec-tag"/>
    <w:basedOn w:val="a"/>
    <w:autoRedefine/>
    <w:rsid w:val="00EF5E7F"/>
    <w:pPr>
      <w:tabs>
        <w:tab w:val="left" w:pos="2520"/>
        <w:tab w:val="right" w:pos="4253"/>
      </w:tabs>
      <w:spacing w:before="160" w:line="360" w:lineRule="auto"/>
      <w:ind w:left="2736" w:right="567" w:hanging="2736"/>
    </w:pPr>
    <w:rPr>
      <w:rFonts w:ascii="Arial" w:eastAsia="MS Mincho" w:hAnsi="Arial" w:cs="Arial"/>
      <w:color w:val="FF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a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4">
    <w:name w:val="Plain Text"/>
    <w:basedOn w:val="a"/>
    <w:link w:val="a5"/>
    <w:uiPriority w:val="99"/>
    <w:rsid w:val="00F34C6A"/>
    <w:rPr>
      <w:rFonts w:ascii="Courier" w:eastAsia="MS Mincho" w:hAnsi="Courier" w:cs="Arial"/>
    </w:rPr>
  </w:style>
  <w:style w:type="character" w:customStyle="1" w:styleId="a5">
    <w:name w:val="טקסט רגיל תו"/>
    <w:basedOn w:val="a0"/>
    <w:link w:val="a4"/>
    <w:uiPriority w:val="99"/>
    <w:rsid w:val="00F34C6A"/>
    <w:rPr>
      <w:rFonts w:ascii="Courier" w:eastAsia="MS Mincho" w:hAnsi="Courier" w:cs="Arial"/>
    </w:rPr>
  </w:style>
  <w:style w:type="paragraph" w:styleId="a6">
    <w:name w:val="header"/>
    <w:basedOn w:val="a"/>
    <w:link w:val="a7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7A67BB"/>
  </w:style>
  <w:style w:type="paragraph" w:styleId="a8">
    <w:name w:val="footer"/>
    <w:basedOn w:val="a"/>
    <w:link w:val="a9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7A67BB"/>
  </w:style>
  <w:style w:type="paragraph" w:styleId="aa">
    <w:name w:val="Balloon Text"/>
    <w:basedOn w:val="a"/>
    <w:link w:val="ab"/>
    <w:uiPriority w:val="99"/>
    <w:semiHidden/>
    <w:unhideWhenUsed/>
    <w:rsid w:val="008A1F21"/>
    <w:rPr>
      <w:rFonts w:ascii="Tahoma" w:hAnsi="Tahoma" w:cs="Arial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A1F21"/>
    <w:rPr>
      <w:rFonts w:ascii="Tahoma" w:hAnsi="Tahoma" w:cs="Arial"/>
      <w:sz w:val="16"/>
      <w:szCs w:val="16"/>
    </w:rPr>
  </w:style>
  <w:style w:type="character" w:customStyle="1" w:styleId="apple-converted-space">
    <w:name w:val="apple-converted-space"/>
    <w:basedOn w:val="a0"/>
    <w:rsid w:val="00B4564F"/>
  </w:style>
  <w:style w:type="character" w:styleId="ac">
    <w:name w:val="Emphasis"/>
    <w:basedOn w:val="a0"/>
    <w:uiPriority w:val="20"/>
    <w:qFormat/>
    <w:rsid w:val="00EF5E7F"/>
    <w:rPr>
      <w:i/>
      <w:iCs/>
    </w:rPr>
  </w:style>
  <w:style w:type="paragraph" w:customStyle="1" w:styleId="Spec-tag">
    <w:name w:val="Spec-tag"/>
    <w:basedOn w:val="a"/>
    <w:autoRedefine/>
    <w:rsid w:val="00EF5E7F"/>
    <w:pPr>
      <w:tabs>
        <w:tab w:val="left" w:pos="2520"/>
        <w:tab w:val="right" w:pos="4253"/>
      </w:tabs>
      <w:spacing w:before="160" w:line="360" w:lineRule="auto"/>
      <w:ind w:left="2736" w:right="567" w:hanging="2736"/>
    </w:pPr>
    <w:rPr>
      <w:rFonts w:ascii="Arial" w:eastAsia="MS Mincho" w:hAnsi="Arial" w:cs="Arial"/>
      <w:color w:val="FF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46B9-1818-4479-8C10-1E6D045C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4664</Characters>
  <Application>Microsoft Office Word</Application>
  <DocSecurity>4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frogzworx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M. Hearn</dc:creator>
  <cp:lastModifiedBy>Windows User</cp:lastModifiedBy>
  <cp:revision>2</cp:revision>
  <cp:lastPrinted>2012-05-11T09:54:00Z</cp:lastPrinted>
  <dcterms:created xsi:type="dcterms:W3CDTF">2019-01-22T09:39:00Z</dcterms:created>
  <dcterms:modified xsi:type="dcterms:W3CDTF">2019-01-22T09:39:00Z</dcterms:modified>
</cp:coreProperties>
</file>