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94" w:rsidRPr="00F37E9B" w:rsidRDefault="00B64A4D" w:rsidP="00AE2BF5">
      <w:pPr>
        <w:jc w:val="center"/>
        <w:rPr>
          <w:rFonts w:ascii="Arial" w:hAnsi="Arial" w:cs="Arial"/>
          <w:b/>
          <w:bCs/>
          <w:sz w:val="64"/>
          <w:szCs w:val="64"/>
          <w:u w:val="single"/>
          <w:rtl/>
        </w:rPr>
      </w:pPr>
      <w:r w:rsidRPr="00F37E9B">
        <w:rPr>
          <w:rFonts w:ascii="Arial" w:hAnsi="Arial" w:cs="Arial"/>
          <w:b/>
          <w:bCs/>
          <w:sz w:val="64"/>
          <w:szCs w:val="64"/>
          <w:u w:val="single"/>
        </w:rPr>
        <w:t>MT09 SP</w:t>
      </w:r>
      <w:r w:rsidRPr="00F37E9B">
        <w:rPr>
          <w:rFonts w:ascii="Arial" w:hAnsi="Arial" w:cs="Arial" w:hint="cs"/>
          <w:b/>
          <w:bCs/>
          <w:sz w:val="64"/>
          <w:szCs w:val="64"/>
          <w:u w:val="single"/>
          <w:rtl/>
        </w:rPr>
        <w:t xml:space="preserve"> עכשיו בישראל</w:t>
      </w:r>
    </w:p>
    <w:p w:rsidR="00F07282" w:rsidRDefault="00F07282" w:rsidP="00F07282">
      <w:pPr>
        <w:jc w:val="center"/>
        <w:rPr>
          <w:rFonts w:ascii="Arial" w:hAnsi="Arial" w:cs="Arial"/>
          <w:rtl/>
        </w:rPr>
      </w:pPr>
    </w:p>
    <w:p w:rsidR="00F825CA" w:rsidRDefault="006C3887" w:rsidP="00F37E9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אופנועי </w:t>
      </w:r>
      <w:r w:rsidR="009F60D0">
        <w:rPr>
          <w:rFonts w:ascii="Arial" w:hAnsi="Arial" w:cs="Arial" w:hint="cs"/>
          <w:sz w:val="24"/>
          <w:szCs w:val="24"/>
          <w:rtl/>
        </w:rPr>
        <w:t>ימאהה</w:t>
      </w:r>
      <w:r>
        <w:rPr>
          <w:rFonts w:ascii="Arial" w:hAnsi="Arial" w:cs="Arial" w:hint="cs"/>
          <w:sz w:val="24"/>
          <w:szCs w:val="24"/>
          <w:rtl/>
        </w:rPr>
        <w:t xml:space="preserve"> בישראל </w:t>
      </w:r>
      <w:r w:rsidR="00B64A4D">
        <w:rPr>
          <w:rFonts w:ascii="Arial" w:hAnsi="Arial" w:cs="Arial" w:hint="cs"/>
          <w:sz w:val="24"/>
          <w:szCs w:val="24"/>
          <w:rtl/>
        </w:rPr>
        <w:t>שמחה לבשר על הגעתו לארץ של</w:t>
      </w:r>
      <w:r w:rsidR="009F60D0">
        <w:rPr>
          <w:rFonts w:ascii="Arial" w:hAnsi="Arial" w:cs="Arial" w:hint="cs"/>
          <w:sz w:val="24"/>
          <w:szCs w:val="24"/>
          <w:rtl/>
        </w:rPr>
        <w:t xml:space="preserve"> ה-</w:t>
      </w:r>
      <w:r w:rsidR="00E2730C">
        <w:rPr>
          <w:rFonts w:ascii="Arial" w:hAnsi="Arial" w:cs="Arial"/>
          <w:sz w:val="24"/>
          <w:szCs w:val="24"/>
        </w:rPr>
        <w:t>MT09</w:t>
      </w:r>
      <w:r w:rsidR="009537C8">
        <w:rPr>
          <w:rFonts w:ascii="Arial" w:hAnsi="Arial" w:cs="Arial"/>
          <w:sz w:val="24"/>
          <w:szCs w:val="24"/>
        </w:rPr>
        <w:t xml:space="preserve"> SP</w:t>
      </w:r>
      <w:r w:rsidR="00E2730C">
        <w:rPr>
          <w:rFonts w:ascii="Arial" w:hAnsi="Arial" w:cs="Arial" w:hint="cs"/>
          <w:sz w:val="24"/>
          <w:szCs w:val="24"/>
          <w:rtl/>
        </w:rPr>
        <w:t>. ה</w:t>
      </w:r>
      <w:r w:rsidR="009537C8">
        <w:rPr>
          <w:rFonts w:ascii="Arial" w:hAnsi="Arial" w:cs="Arial" w:hint="cs"/>
          <w:sz w:val="24"/>
          <w:szCs w:val="24"/>
          <w:rtl/>
        </w:rPr>
        <w:t>-</w:t>
      </w:r>
      <w:r w:rsidR="009537C8">
        <w:rPr>
          <w:rFonts w:ascii="Arial" w:hAnsi="Arial" w:cs="Arial"/>
          <w:sz w:val="24"/>
          <w:szCs w:val="24"/>
        </w:rPr>
        <w:t>MT09</w:t>
      </w:r>
      <w:r w:rsidR="004E0E5E">
        <w:rPr>
          <w:rFonts w:ascii="Arial" w:hAnsi="Arial" w:cs="Arial" w:hint="cs"/>
          <w:sz w:val="24"/>
          <w:szCs w:val="24"/>
          <w:rtl/>
        </w:rPr>
        <w:t xml:space="preserve"> </w:t>
      </w:r>
      <w:r w:rsidR="00E2730C">
        <w:rPr>
          <w:rFonts w:ascii="Arial" w:hAnsi="Arial" w:cs="Arial" w:hint="cs"/>
          <w:sz w:val="24"/>
          <w:szCs w:val="24"/>
          <w:rtl/>
        </w:rPr>
        <w:t xml:space="preserve">הוצג לראשונה לעולם בסוף 2013 </w:t>
      </w:r>
      <w:r w:rsidR="009537C8">
        <w:rPr>
          <w:rFonts w:ascii="Arial" w:hAnsi="Arial" w:cs="Arial" w:hint="cs"/>
          <w:sz w:val="24"/>
          <w:szCs w:val="24"/>
          <w:rtl/>
        </w:rPr>
        <w:t>ומאז</w:t>
      </w:r>
      <w:r w:rsidR="004E0E5E">
        <w:rPr>
          <w:rFonts w:ascii="Arial" w:hAnsi="Arial" w:cs="Arial" w:hint="cs"/>
          <w:sz w:val="24"/>
          <w:szCs w:val="24"/>
          <w:rtl/>
        </w:rPr>
        <w:t xml:space="preserve"> </w:t>
      </w:r>
      <w:r w:rsidR="00E2730C">
        <w:rPr>
          <w:rFonts w:ascii="Arial" w:hAnsi="Arial" w:cs="Arial" w:hint="cs"/>
          <w:sz w:val="24"/>
          <w:szCs w:val="24"/>
          <w:rtl/>
        </w:rPr>
        <w:t>הספיק להפוך לאחד הדגמים הנמכרים ביותר של החברה באירופה</w:t>
      </w:r>
      <w:r w:rsidR="00AE2BF5">
        <w:rPr>
          <w:rFonts w:ascii="Arial" w:hAnsi="Arial" w:cs="Arial" w:hint="cs"/>
          <w:sz w:val="24"/>
          <w:szCs w:val="24"/>
          <w:rtl/>
        </w:rPr>
        <w:t xml:space="preserve"> ובישראל</w:t>
      </w:r>
      <w:r w:rsidR="008A7653">
        <w:rPr>
          <w:rFonts w:ascii="Arial" w:hAnsi="Arial" w:cs="Arial" w:hint="cs"/>
          <w:sz w:val="24"/>
          <w:szCs w:val="24"/>
          <w:rtl/>
        </w:rPr>
        <w:t>.</w:t>
      </w:r>
      <w:r w:rsidR="009F60D0">
        <w:rPr>
          <w:rFonts w:ascii="Arial" w:hAnsi="Arial" w:cs="Arial" w:hint="cs"/>
          <w:sz w:val="24"/>
          <w:szCs w:val="24"/>
          <w:rtl/>
        </w:rPr>
        <w:t xml:space="preserve"> </w:t>
      </w:r>
      <w:r w:rsidR="00E2730C">
        <w:rPr>
          <w:rFonts w:ascii="Arial" w:hAnsi="Arial" w:cs="Arial" w:hint="cs"/>
          <w:sz w:val="24"/>
          <w:szCs w:val="24"/>
          <w:rtl/>
        </w:rPr>
        <w:t>הדגם המצליח, שרק שנה שעברה קיבל מתיחת פנים שכללה שדרוגים חשובים כגון ה-</w:t>
      </w:r>
      <w:r w:rsidR="00E2730C">
        <w:rPr>
          <w:rFonts w:ascii="Arial" w:hAnsi="Arial" w:cs="Arial"/>
          <w:sz w:val="24"/>
          <w:szCs w:val="24"/>
        </w:rPr>
        <w:t>Quick shifter</w:t>
      </w:r>
      <w:r w:rsidR="00E2730C">
        <w:rPr>
          <w:rFonts w:ascii="Arial" w:hAnsi="Arial" w:cs="Arial" w:hint="cs"/>
          <w:sz w:val="24"/>
          <w:szCs w:val="24"/>
          <w:rtl/>
        </w:rPr>
        <w:t xml:space="preserve"> ובולמים משודרגים, מקבל כעת</w:t>
      </w:r>
      <w:r w:rsidR="002F752E">
        <w:rPr>
          <w:rFonts w:ascii="Arial" w:hAnsi="Arial" w:cs="Arial" w:hint="cs"/>
          <w:sz w:val="24"/>
          <w:szCs w:val="24"/>
          <w:rtl/>
        </w:rPr>
        <w:t xml:space="preserve"> גם</w:t>
      </w:r>
      <w:r w:rsidR="00E2730C">
        <w:rPr>
          <w:rFonts w:ascii="Arial" w:hAnsi="Arial" w:cs="Arial" w:hint="cs"/>
          <w:sz w:val="24"/>
          <w:szCs w:val="24"/>
          <w:rtl/>
        </w:rPr>
        <w:t xml:space="preserve"> </w:t>
      </w:r>
      <w:r w:rsidR="00807269">
        <w:rPr>
          <w:rFonts w:ascii="Arial" w:hAnsi="Arial" w:cs="Arial" w:hint="cs"/>
          <w:sz w:val="24"/>
          <w:szCs w:val="24"/>
          <w:rtl/>
        </w:rPr>
        <w:t>דגם אקסקלוסיבי בדומה לאחיו הגדול ה-</w:t>
      </w:r>
      <w:r w:rsidR="00807269">
        <w:rPr>
          <w:rFonts w:ascii="Arial" w:hAnsi="Arial" w:cs="Arial"/>
          <w:sz w:val="24"/>
          <w:szCs w:val="24"/>
        </w:rPr>
        <w:t>MT10</w:t>
      </w:r>
      <w:r w:rsidR="00F37E9B">
        <w:rPr>
          <w:rFonts w:ascii="Arial" w:hAnsi="Arial" w:cs="Arial"/>
          <w:sz w:val="24"/>
          <w:szCs w:val="24"/>
        </w:rPr>
        <w:t xml:space="preserve"> SP</w:t>
      </w:r>
      <w:r w:rsidR="004E0E5E">
        <w:rPr>
          <w:rFonts w:ascii="Arial" w:hAnsi="Arial" w:cs="Arial" w:hint="cs"/>
          <w:sz w:val="24"/>
          <w:szCs w:val="24"/>
          <w:rtl/>
        </w:rPr>
        <w:t>. עכשיו, יותר מתמיד, מציע ה-</w:t>
      </w:r>
      <w:r w:rsidR="004E0E5E">
        <w:rPr>
          <w:rFonts w:ascii="Arial" w:hAnsi="Arial" w:cs="Arial"/>
          <w:sz w:val="24"/>
          <w:szCs w:val="24"/>
        </w:rPr>
        <w:t>MT09</w:t>
      </w:r>
      <w:r w:rsidR="00807269">
        <w:rPr>
          <w:rFonts w:ascii="Arial" w:hAnsi="Arial" w:cs="Arial" w:hint="cs"/>
          <w:sz w:val="24"/>
          <w:szCs w:val="24"/>
          <w:rtl/>
        </w:rPr>
        <w:t xml:space="preserve"> בגרסת ה-</w:t>
      </w:r>
      <w:r w:rsidR="00807269">
        <w:rPr>
          <w:rFonts w:ascii="Arial" w:hAnsi="Arial" w:cs="Arial"/>
          <w:sz w:val="24"/>
          <w:szCs w:val="24"/>
        </w:rPr>
        <w:t>SP</w:t>
      </w:r>
      <w:r w:rsidR="004E0E5E">
        <w:rPr>
          <w:rFonts w:ascii="Arial" w:hAnsi="Arial" w:cs="Arial" w:hint="cs"/>
          <w:sz w:val="24"/>
          <w:szCs w:val="24"/>
          <w:rtl/>
        </w:rPr>
        <w:t xml:space="preserve"> חווית רכיבה שתיקח אתכם אל הצד האפל.</w:t>
      </w:r>
    </w:p>
    <w:p w:rsidR="00F825CA" w:rsidRDefault="00F825CA" w:rsidP="00D85A3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AE2BF5" w:rsidRDefault="00D048D7" w:rsidP="00D048D7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</w:t>
      </w:r>
      <w:r w:rsidR="00986766">
        <w:rPr>
          <w:rFonts w:ascii="Arial" w:hAnsi="Arial" w:cs="Arial" w:hint="cs"/>
          <w:sz w:val="24"/>
          <w:szCs w:val="24"/>
          <w:rtl/>
        </w:rPr>
        <w:t>-</w:t>
      </w:r>
      <w:r w:rsidR="00986766">
        <w:rPr>
          <w:rFonts w:ascii="Arial" w:hAnsi="Arial" w:cs="Arial"/>
          <w:sz w:val="24"/>
          <w:szCs w:val="24"/>
        </w:rPr>
        <w:t>MT09</w:t>
      </w:r>
      <w:r w:rsidR="003F789A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 w:hint="cs"/>
          <w:sz w:val="24"/>
          <w:szCs w:val="24"/>
          <w:rtl/>
        </w:rPr>
        <w:t>, כיאה לשאר דגמי ה-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 w:hint="cs"/>
          <w:sz w:val="24"/>
          <w:szCs w:val="24"/>
          <w:rtl/>
        </w:rPr>
        <w:t xml:space="preserve"> של ימאהה לאורך השנים, הוא גרסת הביצועים הקרבית</w:t>
      </w:r>
      <w:r w:rsidR="00986766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עוד יותר של ה-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 w:hint="cs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.MT09 </w:t>
      </w:r>
      <w:r>
        <w:rPr>
          <w:rFonts w:ascii="Arial" w:hAnsi="Arial" w:cs="Arial" w:hint="cs"/>
          <w:sz w:val="24"/>
          <w:szCs w:val="24"/>
          <w:rtl/>
        </w:rPr>
        <w:t>דגם ה-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 w:hint="cs"/>
          <w:sz w:val="24"/>
          <w:szCs w:val="24"/>
          <w:rtl/>
        </w:rPr>
        <w:t>, המיועד לביצועים ספורטיביים וקיצוניים ללא פשרות, מקבל בולם אחורי ייעוד</w:t>
      </w:r>
      <w:r w:rsidR="00F37E9B">
        <w:rPr>
          <w:rFonts w:ascii="Arial" w:hAnsi="Arial" w:cs="Arial" w:hint="cs"/>
          <w:sz w:val="24"/>
          <w:szCs w:val="24"/>
          <w:rtl/>
        </w:rPr>
        <w:t>י</w:t>
      </w:r>
      <w:r>
        <w:rPr>
          <w:rFonts w:ascii="Arial" w:hAnsi="Arial" w:cs="Arial" w:hint="cs"/>
          <w:sz w:val="24"/>
          <w:szCs w:val="24"/>
          <w:rtl/>
        </w:rPr>
        <w:t xml:space="preserve"> שפותח במיוחד ל-</w:t>
      </w:r>
      <w:r>
        <w:rPr>
          <w:rFonts w:ascii="Arial" w:hAnsi="Arial" w:cs="Arial"/>
          <w:sz w:val="24"/>
          <w:szCs w:val="24"/>
        </w:rPr>
        <w:t>MT09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="00986766">
        <w:rPr>
          <w:rFonts w:ascii="Arial" w:hAnsi="Arial" w:cs="Arial" w:hint="cs"/>
          <w:sz w:val="24"/>
          <w:szCs w:val="24"/>
          <w:rtl/>
        </w:rPr>
        <w:t xml:space="preserve"> </w:t>
      </w:r>
      <w:r w:rsidR="00F22269">
        <w:rPr>
          <w:rFonts w:ascii="Arial" w:hAnsi="Arial" w:cs="Arial" w:hint="cs"/>
          <w:sz w:val="24"/>
          <w:szCs w:val="24"/>
          <w:rtl/>
        </w:rPr>
        <w:t xml:space="preserve">ובולם קדמי ייעודי של </w:t>
      </w:r>
      <w:proofErr w:type="spellStart"/>
      <w:r w:rsidR="00F22269">
        <w:rPr>
          <w:rFonts w:ascii="Arial" w:hAnsi="Arial" w:cs="Arial" w:hint="cs"/>
          <w:sz w:val="24"/>
          <w:szCs w:val="24"/>
          <w:rtl/>
        </w:rPr>
        <w:t>ק</w:t>
      </w:r>
      <w:r>
        <w:rPr>
          <w:rFonts w:ascii="Arial" w:hAnsi="Arial" w:cs="Arial" w:hint="cs"/>
          <w:sz w:val="24"/>
          <w:szCs w:val="24"/>
          <w:rtl/>
        </w:rPr>
        <w:t>ייאבה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D048D7" w:rsidRDefault="00D048D7" w:rsidP="00D048D7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048D7" w:rsidRPr="00D048D7" w:rsidRDefault="00D048D7" w:rsidP="00D048D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spellStart"/>
      <w:r w:rsidRPr="00D048D7">
        <w:rPr>
          <w:rFonts w:ascii="Arial" w:hAnsi="Arial" w:cs="Arial"/>
          <w:b/>
          <w:bCs/>
          <w:sz w:val="24"/>
          <w:szCs w:val="24"/>
        </w:rPr>
        <w:t>Ohlins</w:t>
      </w:r>
      <w:proofErr w:type="spellEnd"/>
      <w:r w:rsidRPr="00D048D7">
        <w:rPr>
          <w:rFonts w:ascii="Arial" w:hAnsi="Arial" w:cs="Arial"/>
          <w:b/>
          <w:bCs/>
          <w:sz w:val="24"/>
          <w:szCs w:val="24"/>
        </w:rPr>
        <w:t xml:space="preserve"> RSA</w:t>
      </w:r>
    </w:p>
    <w:p w:rsidR="00D048D7" w:rsidRDefault="00D048D7" w:rsidP="00D048D7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הבולם האחורי בדגם ה-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 w:hint="cs"/>
          <w:sz w:val="24"/>
          <w:szCs w:val="24"/>
          <w:rtl/>
        </w:rPr>
        <w:t xml:space="preserve"> הוא בולם מתכוונן במלואו שפותח במיוחד על ידי החברה השבדית כדי לנצל את מירב היכולות הטמונות במנוע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הטריפל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ובשילדה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של ה-</w:t>
      </w:r>
      <w:r>
        <w:rPr>
          <w:rFonts w:ascii="Arial" w:hAnsi="Arial" w:cs="Arial"/>
          <w:sz w:val="24"/>
          <w:szCs w:val="24"/>
        </w:rPr>
        <w:t>MT09</w:t>
      </w:r>
      <w:r>
        <w:rPr>
          <w:rFonts w:ascii="Arial" w:hAnsi="Arial" w:cs="Arial" w:hint="cs"/>
          <w:sz w:val="24"/>
          <w:szCs w:val="24"/>
          <w:rtl/>
        </w:rPr>
        <w:t xml:space="preserve">. הבולם האחורי, בקוטר 46 מ"מ כולל כיוון </w:t>
      </w:r>
      <w:r>
        <w:rPr>
          <w:rFonts w:ascii="Arial" w:hAnsi="Arial" w:cs="Arial"/>
          <w:sz w:val="24"/>
          <w:szCs w:val="24"/>
        </w:rPr>
        <w:t>Preload</w:t>
      </w:r>
      <w:r>
        <w:rPr>
          <w:rFonts w:ascii="Arial" w:hAnsi="Arial" w:cs="Arial" w:hint="cs"/>
          <w:sz w:val="24"/>
          <w:szCs w:val="24"/>
          <w:rtl/>
        </w:rPr>
        <w:t>, כיוון שיכוך כיווץ והחזרה, ונותן לרוכב את מירב האחיזה והיציבות בכביש ובמסלול המרוצים.</w:t>
      </w:r>
    </w:p>
    <w:p w:rsidR="00D048D7" w:rsidRDefault="00D048D7" w:rsidP="00255C7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048D7" w:rsidRPr="00D048D7" w:rsidRDefault="00D048D7" w:rsidP="00255C7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D048D7">
        <w:rPr>
          <w:rFonts w:ascii="Arial" w:hAnsi="Arial" w:cs="Arial" w:hint="cs"/>
          <w:b/>
          <w:bCs/>
          <w:sz w:val="24"/>
          <w:szCs w:val="24"/>
          <w:rtl/>
        </w:rPr>
        <w:t xml:space="preserve">טלסקופ קדמי </w:t>
      </w:r>
      <w:r w:rsidRPr="00D048D7">
        <w:rPr>
          <w:rFonts w:ascii="Arial" w:hAnsi="Arial" w:cs="Arial"/>
          <w:b/>
          <w:bCs/>
          <w:sz w:val="24"/>
          <w:szCs w:val="24"/>
        </w:rPr>
        <w:t>KYB</w:t>
      </w:r>
    </w:p>
    <w:p w:rsidR="00D048D7" w:rsidRDefault="00D048D7" w:rsidP="00255C7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המזלג הקדמי הייעודי לדגם ה-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 w:hint="cs"/>
          <w:sz w:val="24"/>
          <w:szCs w:val="24"/>
          <w:rtl/>
        </w:rPr>
        <w:t xml:space="preserve"> מתוצרת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קייאבה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(</w:t>
      </w:r>
      <w:r>
        <w:rPr>
          <w:rFonts w:ascii="Arial" w:hAnsi="Arial" w:cs="Arial"/>
          <w:sz w:val="24"/>
          <w:szCs w:val="24"/>
        </w:rPr>
        <w:t>KYB</w:t>
      </w:r>
      <w:r>
        <w:rPr>
          <w:rFonts w:ascii="Arial" w:hAnsi="Arial" w:cs="Arial" w:hint="cs"/>
          <w:sz w:val="24"/>
          <w:szCs w:val="24"/>
          <w:rtl/>
        </w:rPr>
        <w:t>)</w:t>
      </w:r>
      <w:r w:rsidR="006207E0">
        <w:rPr>
          <w:rFonts w:ascii="Arial" w:hAnsi="Arial" w:cs="Arial" w:hint="cs"/>
          <w:sz w:val="24"/>
          <w:szCs w:val="24"/>
          <w:rtl/>
        </w:rPr>
        <w:t>, נועד גם הוא למקסם את יכולות ה-</w:t>
      </w:r>
      <w:r w:rsidR="006207E0">
        <w:rPr>
          <w:rFonts w:ascii="Arial" w:hAnsi="Arial" w:cs="Arial"/>
          <w:sz w:val="24"/>
          <w:szCs w:val="24"/>
        </w:rPr>
        <w:t>MT09</w:t>
      </w:r>
      <w:r w:rsidR="006207E0">
        <w:rPr>
          <w:rFonts w:ascii="Arial" w:hAnsi="Arial" w:cs="Arial" w:hint="cs"/>
          <w:sz w:val="24"/>
          <w:szCs w:val="24"/>
          <w:rtl/>
        </w:rPr>
        <w:t>.</w:t>
      </w:r>
    </w:p>
    <w:p w:rsidR="006207E0" w:rsidRDefault="006207E0" w:rsidP="006207E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הטלסקופ המוזהב הייחודי כולל </w:t>
      </w:r>
      <w:proofErr w:type="spellStart"/>
      <w:r>
        <w:rPr>
          <w:rFonts w:ascii="Arial" w:hAnsi="Arial" w:cs="Arial" w:hint="cs"/>
          <w:sz w:val="24"/>
          <w:szCs w:val="24"/>
          <w:rtl/>
        </w:rPr>
        <w:t>כיוונונים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מלאים (</w:t>
      </w:r>
      <w:r>
        <w:rPr>
          <w:rFonts w:ascii="Arial" w:hAnsi="Arial" w:cs="Arial"/>
          <w:sz w:val="24"/>
          <w:szCs w:val="24"/>
        </w:rPr>
        <w:t>Preload</w:t>
      </w:r>
      <w:r w:rsidR="00F22269">
        <w:rPr>
          <w:rFonts w:ascii="Arial" w:hAnsi="Arial" w:cs="Arial" w:hint="cs"/>
          <w:sz w:val="24"/>
          <w:szCs w:val="24"/>
          <w:rtl/>
        </w:rPr>
        <w:t>, שיכוך</w:t>
      </w:r>
      <w:r>
        <w:rPr>
          <w:rFonts w:ascii="Arial" w:hAnsi="Arial" w:cs="Arial" w:hint="cs"/>
          <w:sz w:val="24"/>
          <w:szCs w:val="24"/>
          <w:rtl/>
        </w:rPr>
        <w:t xml:space="preserve"> והחזרה) ואף בורר לשיכוך כיווץ איטי\מהיר,</w:t>
      </w:r>
    </w:p>
    <w:p w:rsidR="006207E0" w:rsidRDefault="00F22269" w:rsidP="006207E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כדי לאפשר לרוכב מקסימום של</w:t>
      </w:r>
      <w:r w:rsidR="006207E0">
        <w:rPr>
          <w:rFonts w:ascii="Arial" w:hAnsi="Arial" w:cs="Arial" w:hint="cs"/>
          <w:sz w:val="24"/>
          <w:szCs w:val="24"/>
          <w:rtl/>
        </w:rPr>
        <w:t xml:space="preserve"> אחיזה ויציבות גם תחת עומס, וגם בכבישים שאינם מושלמים.</w:t>
      </w:r>
    </w:p>
    <w:p w:rsidR="00D048D7" w:rsidRDefault="00D048D7" w:rsidP="00255C7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048D7" w:rsidRDefault="006207E0" w:rsidP="00255C7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צביעת ה-</w:t>
      </w:r>
      <w:r>
        <w:rPr>
          <w:rFonts w:ascii="Arial" w:hAnsi="Arial" w:cs="Arial"/>
          <w:b/>
          <w:bCs/>
          <w:sz w:val="24"/>
          <w:szCs w:val="24"/>
        </w:rPr>
        <w:t xml:space="preserve">Silver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Blu</w:t>
      </w:r>
      <w:proofErr w:type="spellEnd"/>
    </w:p>
    <w:p w:rsidR="006207E0" w:rsidRDefault="006207E0" w:rsidP="00004F7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MT09SP</w:t>
      </w:r>
      <w:r>
        <w:rPr>
          <w:rFonts w:ascii="Arial" w:hAnsi="Arial" w:cs="Arial" w:hint="cs"/>
          <w:sz w:val="24"/>
          <w:szCs w:val="24"/>
          <w:rtl/>
        </w:rPr>
        <w:t xml:space="preserve"> מציג גם את </w:t>
      </w:r>
      <w:r w:rsidR="00004F70">
        <w:rPr>
          <w:rFonts w:ascii="Arial" w:hAnsi="Arial" w:cs="Arial" w:hint="cs"/>
          <w:sz w:val="24"/>
          <w:szCs w:val="24"/>
          <w:rtl/>
        </w:rPr>
        <w:t xml:space="preserve">סכמת הצביעה המפורסמת של </w:t>
      </w: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.R1M</w:t>
      </w:r>
      <w:r w:rsidR="00004F70">
        <w:rPr>
          <w:rFonts w:ascii="Arial" w:hAnsi="Arial" w:cs="Arial" w:hint="cs"/>
          <w:sz w:val="24"/>
          <w:szCs w:val="24"/>
          <w:rtl/>
        </w:rPr>
        <w:t xml:space="preserve"> סכמת</w:t>
      </w:r>
      <w:r>
        <w:rPr>
          <w:rFonts w:ascii="Arial" w:hAnsi="Arial" w:cs="Arial" w:hint="cs"/>
          <w:sz w:val="24"/>
          <w:szCs w:val="24"/>
          <w:rtl/>
        </w:rPr>
        <w:t xml:space="preserve"> כחול</w:t>
      </w:r>
      <w:r w:rsidR="00004F70">
        <w:rPr>
          <w:rFonts w:ascii="Arial" w:hAnsi="Arial" w:cs="Arial" w:hint="cs"/>
          <w:sz w:val="24"/>
          <w:szCs w:val="24"/>
          <w:rtl/>
        </w:rPr>
        <w:t>/כסוף/</w:t>
      </w:r>
      <w:r>
        <w:rPr>
          <w:rFonts w:ascii="Arial" w:hAnsi="Arial" w:cs="Arial" w:hint="cs"/>
          <w:sz w:val="24"/>
          <w:szCs w:val="24"/>
          <w:rtl/>
        </w:rPr>
        <w:t xml:space="preserve">שחור, "ללא תפר" </w:t>
      </w:r>
      <w:r w:rsidR="00004F70">
        <w:rPr>
          <w:rFonts w:ascii="Arial" w:hAnsi="Arial" w:cs="Arial" w:hint="cs"/>
          <w:sz w:val="24"/>
          <w:szCs w:val="24"/>
          <w:rtl/>
        </w:rPr>
        <w:t>ש</w:t>
      </w:r>
      <w:r>
        <w:rPr>
          <w:rFonts w:ascii="Arial" w:hAnsi="Arial" w:cs="Arial" w:hint="cs"/>
          <w:sz w:val="24"/>
          <w:szCs w:val="24"/>
          <w:rtl/>
        </w:rPr>
        <w:t xml:space="preserve">נמצאת כולה מתחת לשכבת הלקה. בנוסף, העיצוב המיוחד כולל כידון וידיות מושחמות, תפירה כפולה בצבע כחול על גבי המושב, חישוקי </w:t>
      </w:r>
      <w:r>
        <w:rPr>
          <w:rFonts w:ascii="Arial" w:hAnsi="Arial" w:cs="Arial"/>
          <w:sz w:val="24"/>
          <w:szCs w:val="24"/>
        </w:rPr>
        <w:t xml:space="preserve">Race </w:t>
      </w:r>
      <w:proofErr w:type="spellStart"/>
      <w:r>
        <w:rPr>
          <w:rFonts w:ascii="Arial" w:hAnsi="Arial" w:cs="Arial"/>
          <w:sz w:val="24"/>
          <w:szCs w:val="24"/>
        </w:rPr>
        <w:t>Blu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עם כיתוב </w:t>
      </w:r>
      <w:r>
        <w:rPr>
          <w:rFonts w:ascii="Arial" w:hAnsi="Arial" w:cs="Arial"/>
          <w:sz w:val="24"/>
          <w:szCs w:val="24"/>
        </w:rPr>
        <w:t>MT09</w:t>
      </w:r>
      <w:r w:rsidR="00004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 w:hint="cs"/>
          <w:sz w:val="24"/>
          <w:szCs w:val="24"/>
          <w:rtl/>
        </w:rPr>
        <w:t xml:space="preserve"> ועוד.</w:t>
      </w:r>
    </w:p>
    <w:p w:rsidR="006C7FE3" w:rsidRDefault="006C7FE3" w:rsidP="00004F70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3B2822" w:rsidRPr="003B2822" w:rsidRDefault="003B2822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2822">
        <w:rPr>
          <w:rFonts w:ascii="Arial" w:hAnsi="Arial" w:cs="Arial" w:hint="cs"/>
          <w:sz w:val="24"/>
          <w:szCs w:val="24"/>
          <w:rtl/>
        </w:rPr>
        <w:t xml:space="preserve">מתלה </w:t>
      </w:r>
      <w:proofErr w:type="spellStart"/>
      <w:r w:rsidRPr="003B2822">
        <w:rPr>
          <w:rFonts w:ascii="Arial" w:hAnsi="Arial" w:cs="Arial" w:hint="cs"/>
          <w:sz w:val="24"/>
          <w:szCs w:val="24"/>
          <w:rtl/>
        </w:rPr>
        <w:t>אוהלינס</w:t>
      </w:r>
      <w:proofErr w:type="spellEnd"/>
      <w:r w:rsidRPr="003B2822">
        <w:rPr>
          <w:rFonts w:ascii="Arial" w:hAnsi="Arial" w:cs="Arial" w:hint="cs"/>
          <w:sz w:val="24"/>
          <w:szCs w:val="24"/>
          <w:rtl/>
        </w:rPr>
        <w:t xml:space="preserve"> אחורי</w:t>
      </w:r>
      <w:r w:rsidR="000425A1">
        <w:rPr>
          <w:rFonts w:ascii="Arial" w:hAnsi="Arial" w:cs="Arial" w:hint="cs"/>
          <w:sz w:val="24"/>
          <w:szCs w:val="24"/>
          <w:rtl/>
        </w:rPr>
        <w:t xml:space="preserve"> מיוחד המותאם לדגם</w:t>
      </w:r>
    </w:p>
    <w:p w:rsidR="003B2822" w:rsidRPr="003B2822" w:rsidRDefault="003B2822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B2822">
        <w:rPr>
          <w:rFonts w:ascii="Arial" w:hAnsi="Arial" w:cs="Arial" w:hint="cs"/>
          <w:sz w:val="24"/>
          <w:szCs w:val="24"/>
          <w:rtl/>
        </w:rPr>
        <w:t xml:space="preserve">מתלה קדמי </w:t>
      </w:r>
      <w:r w:rsidRPr="003B2822">
        <w:rPr>
          <w:rFonts w:ascii="Arial" w:hAnsi="Arial" w:cs="Arial"/>
          <w:sz w:val="24"/>
          <w:szCs w:val="24"/>
        </w:rPr>
        <w:t>KYB</w:t>
      </w:r>
      <w:r w:rsidRPr="003B2822">
        <w:rPr>
          <w:rFonts w:ascii="Arial" w:hAnsi="Arial" w:cs="Arial" w:hint="cs"/>
          <w:sz w:val="24"/>
          <w:szCs w:val="24"/>
          <w:rtl/>
        </w:rPr>
        <w:t xml:space="preserve"> </w:t>
      </w:r>
      <w:r w:rsidR="006207E0">
        <w:rPr>
          <w:rFonts w:ascii="Arial" w:hAnsi="Arial" w:cs="Arial" w:hint="cs"/>
          <w:sz w:val="24"/>
          <w:szCs w:val="24"/>
          <w:rtl/>
        </w:rPr>
        <w:t xml:space="preserve">ייעודי </w:t>
      </w:r>
      <w:r w:rsidRPr="003B2822">
        <w:rPr>
          <w:rFonts w:ascii="Arial" w:hAnsi="Arial" w:cs="Arial" w:hint="cs"/>
          <w:sz w:val="24"/>
          <w:szCs w:val="24"/>
          <w:rtl/>
        </w:rPr>
        <w:t>מתכוון</w:t>
      </w:r>
      <w:r w:rsidR="000425A1">
        <w:rPr>
          <w:rFonts w:ascii="Arial" w:hAnsi="Arial" w:cs="Arial" w:hint="cs"/>
          <w:sz w:val="24"/>
          <w:szCs w:val="24"/>
          <w:rtl/>
        </w:rPr>
        <w:t xml:space="preserve"> באופן מלא</w:t>
      </w:r>
      <w:r w:rsidRPr="003B2822">
        <w:rPr>
          <w:rFonts w:ascii="Arial" w:hAnsi="Arial" w:cs="Arial" w:hint="cs"/>
          <w:sz w:val="24"/>
          <w:szCs w:val="24"/>
          <w:rtl/>
        </w:rPr>
        <w:t xml:space="preserve"> (כיווץ והחזרה</w:t>
      </w:r>
      <w:r w:rsidR="001B4738">
        <w:rPr>
          <w:rFonts w:ascii="Arial" w:hAnsi="Arial" w:cs="Arial" w:hint="cs"/>
          <w:sz w:val="24"/>
          <w:szCs w:val="24"/>
          <w:rtl/>
        </w:rPr>
        <w:t xml:space="preserve"> וכיוונון לשיכוך איטי\מהיר</w:t>
      </w:r>
      <w:r w:rsidRPr="003B2822">
        <w:rPr>
          <w:rFonts w:ascii="Arial" w:hAnsi="Arial" w:cs="Arial" w:hint="cs"/>
          <w:sz w:val="24"/>
          <w:szCs w:val="24"/>
          <w:rtl/>
        </w:rPr>
        <w:t>)</w:t>
      </w:r>
    </w:p>
    <w:p w:rsidR="003B2822" w:rsidRDefault="003B2822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B2822">
        <w:rPr>
          <w:rFonts w:ascii="Arial" w:hAnsi="Arial" w:cs="Arial" w:hint="cs"/>
          <w:sz w:val="24"/>
          <w:szCs w:val="24"/>
          <w:rtl/>
        </w:rPr>
        <w:t xml:space="preserve">צביעה מיוחדת </w:t>
      </w:r>
      <w:r w:rsidRPr="003B2822">
        <w:rPr>
          <w:rFonts w:ascii="Arial" w:hAnsi="Arial" w:cs="Arial"/>
          <w:sz w:val="24"/>
          <w:szCs w:val="24"/>
          <w:rtl/>
        </w:rPr>
        <w:t>–</w:t>
      </w:r>
      <w:r w:rsidRPr="003B2822">
        <w:rPr>
          <w:rFonts w:ascii="Arial" w:hAnsi="Arial" w:cs="Arial" w:hint="cs"/>
          <w:sz w:val="24"/>
          <w:szCs w:val="24"/>
          <w:rtl/>
        </w:rPr>
        <w:t xml:space="preserve"> שילוב גווני כחול כהה,</w:t>
      </w:r>
      <w:r w:rsidR="000425A1">
        <w:rPr>
          <w:rFonts w:ascii="Arial" w:hAnsi="Arial" w:cs="Arial" w:hint="cs"/>
          <w:sz w:val="24"/>
          <w:szCs w:val="24"/>
          <w:rtl/>
        </w:rPr>
        <w:t xml:space="preserve"> שחור</w:t>
      </w:r>
      <w:r w:rsidRPr="003B2822">
        <w:rPr>
          <w:rFonts w:ascii="Arial" w:hAnsi="Arial" w:cs="Arial" w:hint="cs"/>
          <w:sz w:val="24"/>
          <w:szCs w:val="24"/>
          <w:rtl/>
        </w:rPr>
        <w:t xml:space="preserve"> כסף ואפור קרבון </w:t>
      </w:r>
    </w:p>
    <w:p w:rsidR="000425A1" w:rsidRDefault="000425A1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צג מידע </w:t>
      </w:r>
      <w:r>
        <w:rPr>
          <w:rFonts w:ascii="Arial" w:hAnsi="Arial" w:cs="Arial"/>
          <w:sz w:val="24"/>
          <w:szCs w:val="24"/>
        </w:rPr>
        <w:t>LCD</w:t>
      </w:r>
      <w:r>
        <w:rPr>
          <w:rFonts w:ascii="Arial" w:hAnsi="Arial" w:cs="Arial" w:hint="cs"/>
          <w:sz w:val="24"/>
          <w:szCs w:val="24"/>
          <w:rtl/>
        </w:rPr>
        <w:t xml:space="preserve"> שחור</w:t>
      </w:r>
    </w:p>
    <w:p w:rsidR="000425A1" w:rsidRDefault="000425A1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תפירה מיוחדת בצבע כחול בכיסא הרוכב</w:t>
      </w:r>
    </w:p>
    <w:p w:rsidR="000425A1" w:rsidRPr="003B2822" w:rsidRDefault="000425A1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גלגלים כחולים עם גרפיקה </w:t>
      </w:r>
      <w:r>
        <w:rPr>
          <w:rFonts w:ascii="Arial" w:hAnsi="Arial" w:cs="Arial"/>
          <w:sz w:val="24"/>
          <w:szCs w:val="24"/>
        </w:rPr>
        <w:t>SP</w:t>
      </w:r>
    </w:p>
    <w:p w:rsidR="003B2822" w:rsidRPr="003B2822" w:rsidRDefault="003B2822" w:rsidP="003B2822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B2822">
        <w:rPr>
          <w:rFonts w:ascii="Arial" w:hAnsi="Arial" w:cs="Arial" w:hint="cs"/>
          <w:sz w:val="24"/>
          <w:szCs w:val="24"/>
          <w:rtl/>
        </w:rPr>
        <w:t xml:space="preserve">אורות </w:t>
      </w:r>
      <w:r w:rsidRPr="003B2822">
        <w:rPr>
          <w:rFonts w:ascii="Arial" w:hAnsi="Arial" w:cs="Arial"/>
          <w:sz w:val="24"/>
          <w:szCs w:val="24"/>
        </w:rPr>
        <w:t>LED</w:t>
      </w:r>
      <w:r w:rsidRPr="003B2822">
        <w:rPr>
          <w:rFonts w:ascii="Arial" w:hAnsi="Arial" w:cs="Arial" w:hint="cs"/>
          <w:sz w:val="24"/>
          <w:szCs w:val="24"/>
          <w:rtl/>
        </w:rPr>
        <w:t xml:space="preserve"> קדמיים</w:t>
      </w:r>
    </w:p>
    <w:p w:rsidR="008606AB" w:rsidRDefault="00CB02A8" w:rsidP="00D73C76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E651E">
        <w:rPr>
          <w:rFonts w:ascii="Arial" w:hAnsi="Arial" w:cs="Arial" w:hint="cs"/>
          <w:b/>
          <w:bCs/>
          <w:sz w:val="24"/>
          <w:szCs w:val="24"/>
          <w:rtl/>
        </w:rPr>
        <w:t xml:space="preserve">מחיר בישראל: </w:t>
      </w:r>
      <w:r w:rsidR="003B2822">
        <w:rPr>
          <w:rFonts w:ascii="Arial" w:hAnsi="Arial" w:cs="Arial" w:hint="cs"/>
          <w:b/>
          <w:bCs/>
          <w:rtl/>
        </w:rPr>
        <w:t>79</w:t>
      </w:r>
      <w:r w:rsidR="00BB0750">
        <w:rPr>
          <w:rFonts w:ascii="Arial" w:hAnsi="Arial" w:cs="Arial" w:hint="cs"/>
          <w:b/>
          <w:bCs/>
          <w:rtl/>
        </w:rPr>
        <w:t>,985</w:t>
      </w:r>
      <w:r w:rsidR="00A93573" w:rsidRPr="00A93573">
        <w:rPr>
          <w:rFonts w:ascii="Arial" w:hAnsi="Arial" w:cs="Arial" w:hint="cs"/>
          <w:b/>
          <w:bCs/>
          <w:rtl/>
        </w:rPr>
        <w:t xml:space="preserve"> </w:t>
      </w:r>
      <w:r w:rsidR="00D73C76">
        <w:rPr>
          <w:rFonts w:ascii="Arial" w:hAnsi="Arial" w:cs="Arial" w:hint="cs"/>
          <w:b/>
          <w:bCs/>
          <w:sz w:val="24"/>
          <w:szCs w:val="24"/>
          <w:rtl/>
        </w:rPr>
        <w:t>₪</w:t>
      </w:r>
    </w:p>
    <w:p w:rsidR="00D73C76" w:rsidRPr="008606AB" w:rsidRDefault="00D73C76" w:rsidP="00D73C76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AD4394" w:rsidRPr="00BB0750" w:rsidRDefault="00AD4394" w:rsidP="00F951F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AD4394" w:rsidRPr="00BB0750" w:rsidSect="006C7FE3">
      <w:pgSz w:w="12240" w:h="15840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01" w:rsidRDefault="00F64501" w:rsidP="002E6955">
      <w:r>
        <w:separator/>
      </w:r>
    </w:p>
  </w:endnote>
  <w:endnote w:type="continuationSeparator" w:id="0">
    <w:p w:rsidR="00F64501" w:rsidRDefault="00F64501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01" w:rsidRDefault="00F64501" w:rsidP="002E6955">
      <w:r>
        <w:separator/>
      </w:r>
    </w:p>
  </w:footnote>
  <w:footnote w:type="continuationSeparator" w:id="0">
    <w:p w:rsidR="00F64501" w:rsidRDefault="00F64501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109"/>
    <w:multiLevelType w:val="hybridMultilevel"/>
    <w:tmpl w:val="A23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04F70"/>
    <w:rsid w:val="0001046A"/>
    <w:rsid w:val="0002194F"/>
    <w:rsid w:val="000425A1"/>
    <w:rsid w:val="000519A6"/>
    <w:rsid w:val="00055B34"/>
    <w:rsid w:val="00085522"/>
    <w:rsid w:val="000A3154"/>
    <w:rsid w:val="000B4778"/>
    <w:rsid w:val="000C1633"/>
    <w:rsid w:val="000E435D"/>
    <w:rsid w:val="000F2AD2"/>
    <w:rsid w:val="000F7CE4"/>
    <w:rsid w:val="0010569D"/>
    <w:rsid w:val="00145C84"/>
    <w:rsid w:val="001466A8"/>
    <w:rsid w:val="00146AED"/>
    <w:rsid w:val="001648CE"/>
    <w:rsid w:val="00167085"/>
    <w:rsid w:val="001A077D"/>
    <w:rsid w:val="001B18BF"/>
    <w:rsid w:val="001B2D46"/>
    <w:rsid w:val="001B357F"/>
    <w:rsid w:val="001B4738"/>
    <w:rsid w:val="001D3017"/>
    <w:rsid w:val="001F62E7"/>
    <w:rsid w:val="002109D1"/>
    <w:rsid w:val="00226E03"/>
    <w:rsid w:val="00230DEE"/>
    <w:rsid w:val="00235A6C"/>
    <w:rsid w:val="002363ED"/>
    <w:rsid w:val="002502E6"/>
    <w:rsid w:val="00253B27"/>
    <w:rsid w:val="00255C78"/>
    <w:rsid w:val="00282D9F"/>
    <w:rsid w:val="002843DE"/>
    <w:rsid w:val="002906F0"/>
    <w:rsid w:val="002C4EC9"/>
    <w:rsid w:val="002C6284"/>
    <w:rsid w:val="002D1BA7"/>
    <w:rsid w:val="002E5E08"/>
    <w:rsid w:val="002E6955"/>
    <w:rsid w:val="002F752E"/>
    <w:rsid w:val="00330E10"/>
    <w:rsid w:val="003332E8"/>
    <w:rsid w:val="00341BC0"/>
    <w:rsid w:val="00341C61"/>
    <w:rsid w:val="00366654"/>
    <w:rsid w:val="003B2822"/>
    <w:rsid w:val="003C4D2B"/>
    <w:rsid w:val="003D7474"/>
    <w:rsid w:val="003F789A"/>
    <w:rsid w:val="004177CA"/>
    <w:rsid w:val="0043776C"/>
    <w:rsid w:val="00467F47"/>
    <w:rsid w:val="00485EAF"/>
    <w:rsid w:val="00486FB8"/>
    <w:rsid w:val="00492C52"/>
    <w:rsid w:val="00494A95"/>
    <w:rsid w:val="00497B4A"/>
    <w:rsid w:val="004A19DA"/>
    <w:rsid w:val="004A3250"/>
    <w:rsid w:val="004B28D3"/>
    <w:rsid w:val="004B6090"/>
    <w:rsid w:val="004C7319"/>
    <w:rsid w:val="004D02D4"/>
    <w:rsid w:val="004E0E5E"/>
    <w:rsid w:val="004E4859"/>
    <w:rsid w:val="00506D98"/>
    <w:rsid w:val="0051651A"/>
    <w:rsid w:val="00520FA5"/>
    <w:rsid w:val="005359A3"/>
    <w:rsid w:val="00550757"/>
    <w:rsid w:val="00557AD6"/>
    <w:rsid w:val="00581072"/>
    <w:rsid w:val="005A1B6D"/>
    <w:rsid w:val="005A373E"/>
    <w:rsid w:val="005B60EE"/>
    <w:rsid w:val="005D6636"/>
    <w:rsid w:val="00600EA2"/>
    <w:rsid w:val="00617E24"/>
    <w:rsid w:val="006207E0"/>
    <w:rsid w:val="00634481"/>
    <w:rsid w:val="00643E64"/>
    <w:rsid w:val="00652BA7"/>
    <w:rsid w:val="006566B7"/>
    <w:rsid w:val="00657476"/>
    <w:rsid w:val="00660B16"/>
    <w:rsid w:val="00672C91"/>
    <w:rsid w:val="006863CF"/>
    <w:rsid w:val="00693827"/>
    <w:rsid w:val="006A5E69"/>
    <w:rsid w:val="006C3887"/>
    <w:rsid w:val="006C7FE3"/>
    <w:rsid w:val="006E2804"/>
    <w:rsid w:val="006E6180"/>
    <w:rsid w:val="006E63E1"/>
    <w:rsid w:val="006E651E"/>
    <w:rsid w:val="006F0CDC"/>
    <w:rsid w:val="006F6A0F"/>
    <w:rsid w:val="00731C3C"/>
    <w:rsid w:val="00733995"/>
    <w:rsid w:val="00742DA3"/>
    <w:rsid w:val="007474B1"/>
    <w:rsid w:val="00763CFA"/>
    <w:rsid w:val="00764A80"/>
    <w:rsid w:val="00770AF8"/>
    <w:rsid w:val="00777BB8"/>
    <w:rsid w:val="00794468"/>
    <w:rsid w:val="007A42EF"/>
    <w:rsid w:val="007A4455"/>
    <w:rsid w:val="007A7D42"/>
    <w:rsid w:val="007B5BF1"/>
    <w:rsid w:val="007C6047"/>
    <w:rsid w:val="007D31AA"/>
    <w:rsid w:val="007E1D27"/>
    <w:rsid w:val="007E7E48"/>
    <w:rsid w:val="0080314F"/>
    <w:rsid w:val="00807269"/>
    <w:rsid w:val="008072BF"/>
    <w:rsid w:val="00815B51"/>
    <w:rsid w:val="0081783C"/>
    <w:rsid w:val="008320F7"/>
    <w:rsid w:val="00837E67"/>
    <w:rsid w:val="00840E1A"/>
    <w:rsid w:val="00856632"/>
    <w:rsid w:val="008606AB"/>
    <w:rsid w:val="008A1C90"/>
    <w:rsid w:val="008A33ED"/>
    <w:rsid w:val="008A7653"/>
    <w:rsid w:val="008C3243"/>
    <w:rsid w:val="008F1A58"/>
    <w:rsid w:val="008F1AEA"/>
    <w:rsid w:val="0091333B"/>
    <w:rsid w:val="00923517"/>
    <w:rsid w:val="009319D5"/>
    <w:rsid w:val="00945D26"/>
    <w:rsid w:val="009537C8"/>
    <w:rsid w:val="00956F76"/>
    <w:rsid w:val="00960F10"/>
    <w:rsid w:val="009707F5"/>
    <w:rsid w:val="009761F3"/>
    <w:rsid w:val="0098428F"/>
    <w:rsid w:val="00986766"/>
    <w:rsid w:val="009A6A34"/>
    <w:rsid w:val="009B0381"/>
    <w:rsid w:val="009D7E48"/>
    <w:rsid w:val="009E114F"/>
    <w:rsid w:val="009E2517"/>
    <w:rsid w:val="009F60D0"/>
    <w:rsid w:val="00A05506"/>
    <w:rsid w:val="00A4403D"/>
    <w:rsid w:val="00A50736"/>
    <w:rsid w:val="00A93573"/>
    <w:rsid w:val="00A93E77"/>
    <w:rsid w:val="00AA77C3"/>
    <w:rsid w:val="00AB56FA"/>
    <w:rsid w:val="00AB7246"/>
    <w:rsid w:val="00AD4394"/>
    <w:rsid w:val="00AD54EB"/>
    <w:rsid w:val="00AD7595"/>
    <w:rsid w:val="00AE23A7"/>
    <w:rsid w:val="00AE2BF5"/>
    <w:rsid w:val="00AE4A83"/>
    <w:rsid w:val="00AF01F2"/>
    <w:rsid w:val="00B016C1"/>
    <w:rsid w:val="00B0398E"/>
    <w:rsid w:val="00B1307C"/>
    <w:rsid w:val="00B13AF1"/>
    <w:rsid w:val="00B22445"/>
    <w:rsid w:val="00B25C01"/>
    <w:rsid w:val="00B372DF"/>
    <w:rsid w:val="00B45903"/>
    <w:rsid w:val="00B64A4D"/>
    <w:rsid w:val="00B87760"/>
    <w:rsid w:val="00B91D4C"/>
    <w:rsid w:val="00BB0750"/>
    <w:rsid w:val="00BB50BC"/>
    <w:rsid w:val="00BB6C49"/>
    <w:rsid w:val="00BC07C2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537E7"/>
    <w:rsid w:val="00C53BBC"/>
    <w:rsid w:val="00C7354C"/>
    <w:rsid w:val="00C901C0"/>
    <w:rsid w:val="00C948A1"/>
    <w:rsid w:val="00CA6127"/>
    <w:rsid w:val="00CB02A8"/>
    <w:rsid w:val="00CB1725"/>
    <w:rsid w:val="00CD06C1"/>
    <w:rsid w:val="00CF11FE"/>
    <w:rsid w:val="00CF244C"/>
    <w:rsid w:val="00CF4A86"/>
    <w:rsid w:val="00D048D7"/>
    <w:rsid w:val="00D20648"/>
    <w:rsid w:val="00D24E73"/>
    <w:rsid w:val="00D32194"/>
    <w:rsid w:val="00D7156B"/>
    <w:rsid w:val="00D73C76"/>
    <w:rsid w:val="00D85A38"/>
    <w:rsid w:val="00D90530"/>
    <w:rsid w:val="00D924D4"/>
    <w:rsid w:val="00D94BCC"/>
    <w:rsid w:val="00D9664E"/>
    <w:rsid w:val="00DB082B"/>
    <w:rsid w:val="00DB7132"/>
    <w:rsid w:val="00DC3E99"/>
    <w:rsid w:val="00DC5881"/>
    <w:rsid w:val="00DD4BEE"/>
    <w:rsid w:val="00DF4D7E"/>
    <w:rsid w:val="00DF6878"/>
    <w:rsid w:val="00E2730C"/>
    <w:rsid w:val="00E37B39"/>
    <w:rsid w:val="00E539C2"/>
    <w:rsid w:val="00E555AF"/>
    <w:rsid w:val="00E644BA"/>
    <w:rsid w:val="00E80C5C"/>
    <w:rsid w:val="00E84788"/>
    <w:rsid w:val="00E93F0E"/>
    <w:rsid w:val="00E978B0"/>
    <w:rsid w:val="00EA52D7"/>
    <w:rsid w:val="00EA5527"/>
    <w:rsid w:val="00EB4514"/>
    <w:rsid w:val="00EB6E65"/>
    <w:rsid w:val="00EF7769"/>
    <w:rsid w:val="00F07282"/>
    <w:rsid w:val="00F22269"/>
    <w:rsid w:val="00F24D6E"/>
    <w:rsid w:val="00F27B87"/>
    <w:rsid w:val="00F37E9B"/>
    <w:rsid w:val="00F45F59"/>
    <w:rsid w:val="00F6436C"/>
    <w:rsid w:val="00F64501"/>
    <w:rsid w:val="00F71FEE"/>
    <w:rsid w:val="00F825CA"/>
    <w:rsid w:val="00F8279C"/>
    <w:rsid w:val="00F951F0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67E-53E3-4DC0-8CD8-F8CD298C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SAMSUNG</cp:lastModifiedBy>
  <cp:revision>9</cp:revision>
  <dcterms:created xsi:type="dcterms:W3CDTF">2018-02-04T10:49:00Z</dcterms:created>
  <dcterms:modified xsi:type="dcterms:W3CDTF">2018-02-07T11:39:00Z</dcterms:modified>
</cp:coreProperties>
</file>