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4" w:rsidRDefault="00C537E7" w:rsidP="0001046A">
      <w:pPr>
        <w:jc w:val="center"/>
        <w:rPr>
          <w:rFonts w:ascii="Arial" w:hAnsi="Arial" w:cs="Arial"/>
          <w:b/>
          <w:bCs/>
          <w:sz w:val="24"/>
          <w:szCs w:val="24"/>
          <w:rtl/>
        </w:rPr>
      </w:pPr>
      <w:r w:rsidRPr="00C537E7">
        <w:rPr>
          <w:rFonts w:ascii="Arial" w:hAnsi="Arial" w:cs="Arial" w:hint="cs"/>
          <w:noProof/>
          <w:sz w:val="40"/>
          <w:szCs w:val="40"/>
        </w:rPr>
        <w:drawing>
          <wp:inline distT="0" distB="0" distL="0" distR="0" wp14:anchorId="3DA232E7" wp14:editId="1287A7FB">
            <wp:extent cx="1913942" cy="762248"/>
            <wp:effectExtent l="0" t="0" r="0" b="0"/>
            <wp:docPr id="1" name="Picture 1" descr="Z:\לקוחות\מטרו\METRO_HEB_CONVERTED _sub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לקוחות\מטרו\METRO_HEB_CONVERTED _sub 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844" cy="765793"/>
                    </a:xfrm>
                    <a:prstGeom prst="rect">
                      <a:avLst/>
                    </a:prstGeom>
                    <a:noFill/>
                    <a:ln>
                      <a:noFill/>
                    </a:ln>
                  </pic:spPr>
                </pic:pic>
              </a:graphicData>
            </a:graphic>
          </wp:inline>
        </w:drawing>
      </w:r>
    </w:p>
    <w:p w:rsidR="0001046A" w:rsidRPr="0001046A" w:rsidRDefault="0001046A" w:rsidP="0001046A">
      <w:pPr>
        <w:jc w:val="center"/>
        <w:rPr>
          <w:rFonts w:ascii="Arial" w:hAnsi="Arial" w:cs="Arial"/>
          <w:b/>
          <w:bCs/>
          <w:sz w:val="24"/>
          <w:szCs w:val="24"/>
          <w:rtl/>
        </w:rPr>
      </w:pPr>
    </w:p>
    <w:p w:rsidR="00D32194" w:rsidRDefault="00FB4537" w:rsidP="00FB139F">
      <w:pPr>
        <w:jc w:val="center"/>
        <w:rPr>
          <w:rFonts w:ascii="Arial" w:hAnsi="Arial" w:cs="Arial"/>
          <w:b/>
          <w:bCs/>
          <w:sz w:val="64"/>
          <w:szCs w:val="64"/>
          <w:rtl/>
        </w:rPr>
      </w:pPr>
      <w:r>
        <w:rPr>
          <w:rFonts w:ascii="Arial" w:hAnsi="Arial" w:cs="Arial" w:hint="cs"/>
          <w:b/>
          <w:bCs/>
          <w:sz w:val="64"/>
          <w:szCs w:val="64"/>
          <w:rtl/>
        </w:rPr>
        <w:t>ה-</w:t>
      </w:r>
      <w:r w:rsidR="009F60D0">
        <w:rPr>
          <w:rFonts w:ascii="Arial" w:hAnsi="Arial" w:cs="Arial"/>
          <w:b/>
          <w:bCs/>
          <w:sz w:val="64"/>
          <w:szCs w:val="64"/>
        </w:rPr>
        <w:t>XMAX</w:t>
      </w:r>
      <w:r>
        <w:rPr>
          <w:rFonts w:ascii="Arial" w:hAnsi="Arial" w:cs="Arial"/>
          <w:b/>
          <w:bCs/>
          <w:sz w:val="64"/>
          <w:szCs w:val="64"/>
        </w:rPr>
        <w:t xml:space="preserve"> 125</w:t>
      </w:r>
      <w:r>
        <w:rPr>
          <w:rFonts w:ascii="Arial" w:hAnsi="Arial" w:cs="Arial" w:hint="cs"/>
          <w:b/>
          <w:bCs/>
          <w:sz w:val="64"/>
          <w:szCs w:val="64"/>
          <w:rtl/>
        </w:rPr>
        <w:t xml:space="preserve"> </w:t>
      </w:r>
      <w:r w:rsidR="00FB139F">
        <w:rPr>
          <w:rFonts w:ascii="Arial" w:hAnsi="Arial" w:cs="Arial" w:hint="cs"/>
          <w:b/>
          <w:bCs/>
          <w:sz w:val="64"/>
          <w:szCs w:val="64"/>
          <w:rtl/>
        </w:rPr>
        <w:t>החדש</w:t>
      </w:r>
      <w:r>
        <w:rPr>
          <w:rFonts w:ascii="Arial" w:hAnsi="Arial" w:cs="Arial" w:hint="cs"/>
          <w:b/>
          <w:bCs/>
          <w:sz w:val="64"/>
          <w:szCs w:val="64"/>
          <w:rtl/>
        </w:rPr>
        <w:t xml:space="preserve"> עכשיו בישראל</w:t>
      </w:r>
    </w:p>
    <w:p w:rsidR="00F07282" w:rsidRDefault="00F07282" w:rsidP="00F07282">
      <w:pPr>
        <w:jc w:val="center"/>
        <w:rPr>
          <w:rFonts w:ascii="Arial" w:hAnsi="Arial" w:cs="Arial"/>
          <w:rtl/>
        </w:rPr>
      </w:pPr>
    </w:p>
    <w:p w:rsidR="000A3154" w:rsidRPr="008B23D0" w:rsidRDefault="00FB4537" w:rsidP="00F50E7F">
      <w:pPr>
        <w:jc w:val="center"/>
        <w:rPr>
          <w:rFonts w:ascii="Arial" w:hAnsi="Arial" w:cs="Arial"/>
          <w:sz w:val="44"/>
          <w:szCs w:val="44"/>
          <w:u w:val="single"/>
          <w:rtl/>
        </w:rPr>
      </w:pPr>
      <w:r w:rsidRPr="008B23D0">
        <w:rPr>
          <w:rFonts w:ascii="Arial" w:hAnsi="Arial" w:cs="Arial" w:hint="cs"/>
          <w:sz w:val="44"/>
          <w:szCs w:val="44"/>
          <w:u w:val="single"/>
          <w:rtl/>
        </w:rPr>
        <w:t xml:space="preserve">קטנוע ה-125 סמ"ק </w:t>
      </w:r>
      <w:r w:rsidR="00F50E7F" w:rsidRPr="008B23D0">
        <w:rPr>
          <w:rFonts w:ascii="Arial" w:hAnsi="Arial" w:cs="Arial" w:hint="cs"/>
          <w:sz w:val="44"/>
          <w:szCs w:val="44"/>
          <w:u w:val="single"/>
          <w:rtl/>
        </w:rPr>
        <w:t>המתקדם ביותר בישראל</w:t>
      </w:r>
      <w:r w:rsidRPr="008B23D0">
        <w:rPr>
          <w:rFonts w:ascii="Arial" w:hAnsi="Arial" w:cs="Arial" w:hint="cs"/>
          <w:sz w:val="44"/>
          <w:szCs w:val="44"/>
          <w:u w:val="single"/>
          <w:rtl/>
        </w:rPr>
        <w:t xml:space="preserve"> </w:t>
      </w:r>
      <w:r w:rsidR="00F50E7F" w:rsidRPr="008B23D0">
        <w:rPr>
          <w:rFonts w:ascii="Arial" w:hAnsi="Arial" w:cs="Arial" w:hint="cs"/>
          <w:sz w:val="44"/>
          <w:szCs w:val="44"/>
          <w:u w:val="single"/>
          <w:rtl/>
        </w:rPr>
        <w:t>ה</w:t>
      </w:r>
      <w:r w:rsidR="00FC13B5" w:rsidRPr="008B23D0">
        <w:rPr>
          <w:rFonts w:ascii="Arial" w:hAnsi="Arial" w:cs="Arial" w:hint="cs"/>
          <w:sz w:val="44"/>
          <w:szCs w:val="44"/>
          <w:u w:val="single"/>
          <w:rtl/>
        </w:rPr>
        <w:t>מגיע</w:t>
      </w:r>
      <w:r w:rsidRPr="008B23D0">
        <w:rPr>
          <w:rFonts w:ascii="Arial" w:hAnsi="Arial" w:cs="Arial" w:hint="cs"/>
          <w:sz w:val="44"/>
          <w:szCs w:val="44"/>
          <w:u w:val="single"/>
          <w:rtl/>
        </w:rPr>
        <w:t xml:space="preserve"> עם מערכת </w:t>
      </w:r>
      <w:r w:rsidRPr="008B23D0">
        <w:rPr>
          <w:rFonts w:ascii="Arial" w:hAnsi="Arial" w:cs="Arial"/>
          <w:sz w:val="44"/>
          <w:szCs w:val="44"/>
          <w:u w:val="single"/>
        </w:rPr>
        <w:t>ABS</w:t>
      </w:r>
      <w:r w:rsidR="00FC13B5" w:rsidRPr="008B23D0">
        <w:rPr>
          <w:rFonts w:ascii="Arial" w:hAnsi="Arial" w:cs="Arial" w:hint="cs"/>
          <w:sz w:val="44"/>
          <w:szCs w:val="44"/>
          <w:u w:val="single"/>
          <w:rtl/>
        </w:rPr>
        <w:t xml:space="preserve">, </w:t>
      </w:r>
      <w:r w:rsidR="00FC13B5" w:rsidRPr="008B23D0">
        <w:rPr>
          <w:rFonts w:ascii="Arial" w:hAnsi="Arial" w:cs="Arial"/>
          <w:sz w:val="44"/>
          <w:szCs w:val="44"/>
          <w:u w:val="single"/>
        </w:rPr>
        <w:t>TCS</w:t>
      </w:r>
      <w:r w:rsidR="00FC13B5" w:rsidRPr="008B23D0">
        <w:rPr>
          <w:rFonts w:ascii="Arial" w:hAnsi="Arial" w:cs="Arial" w:hint="cs"/>
          <w:sz w:val="44"/>
          <w:szCs w:val="44"/>
          <w:u w:val="single"/>
          <w:rtl/>
        </w:rPr>
        <w:t>, ומנגנון הנעה ללא מפתח</w:t>
      </w:r>
      <w:r w:rsidR="0066476F">
        <w:rPr>
          <w:rFonts w:ascii="Arial" w:hAnsi="Arial" w:cs="Arial" w:hint="cs"/>
          <w:sz w:val="44"/>
          <w:szCs w:val="44"/>
          <w:u w:val="single"/>
          <w:rtl/>
        </w:rPr>
        <w:t xml:space="preserve"> - כולם</w:t>
      </w:r>
      <w:r w:rsidR="00FC13B5" w:rsidRPr="008B23D0">
        <w:rPr>
          <w:rFonts w:ascii="Arial" w:hAnsi="Arial" w:cs="Arial" w:hint="cs"/>
          <w:sz w:val="44"/>
          <w:szCs w:val="44"/>
          <w:u w:val="single"/>
          <w:rtl/>
        </w:rPr>
        <w:t xml:space="preserve"> </w:t>
      </w:r>
      <w:r w:rsidR="00FC13B5" w:rsidRPr="0066476F">
        <w:rPr>
          <w:rFonts w:ascii="Arial" w:hAnsi="Arial" w:cs="Arial" w:hint="cs"/>
          <w:sz w:val="44"/>
          <w:szCs w:val="44"/>
          <w:u w:val="single"/>
          <w:rtl/>
        </w:rPr>
        <w:t>כ</w:t>
      </w:r>
      <w:r w:rsidR="00FC13B5" w:rsidRPr="008B23D0">
        <w:rPr>
          <w:rFonts w:ascii="Arial" w:hAnsi="Arial" w:cs="Arial" w:hint="cs"/>
          <w:sz w:val="44"/>
          <w:szCs w:val="44"/>
          <w:u w:val="single"/>
          <w:rtl/>
        </w:rPr>
        <w:t>סטנדרט</w:t>
      </w:r>
    </w:p>
    <w:p w:rsidR="006C3887" w:rsidRDefault="006C3887" w:rsidP="00945D26">
      <w:pPr>
        <w:spacing w:line="276" w:lineRule="auto"/>
        <w:jc w:val="both"/>
        <w:rPr>
          <w:rFonts w:ascii="Arial" w:hAnsi="Arial" w:cs="Arial"/>
          <w:sz w:val="24"/>
          <w:szCs w:val="24"/>
          <w:rtl/>
        </w:rPr>
      </w:pPr>
    </w:p>
    <w:p w:rsidR="008B23D0" w:rsidRDefault="006C3887" w:rsidP="007A4F20">
      <w:pPr>
        <w:spacing w:line="276" w:lineRule="auto"/>
        <w:jc w:val="both"/>
        <w:rPr>
          <w:rFonts w:ascii="Arial" w:hAnsi="Arial" w:cs="Arial"/>
          <w:sz w:val="24"/>
          <w:szCs w:val="24"/>
          <w:rtl/>
        </w:rPr>
      </w:pPr>
      <w:r>
        <w:rPr>
          <w:rFonts w:ascii="Arial" w:hAnsi="Arial" w:cs="Arial" w:hint="cs"/>
          <w:sz w:val="24"/>
          <w:szCs w:val="24"/>
          <w:rtl/>
        </w:rPr>
        <w:t xml:space="preserve">מטרו מוטור, יבואנית אופנועי </w:t>
      </w:r>
      <w:r w:rsidR="009F60D0">
        <w:rPr>
          <w:rFonts w:ascii="Arial" w:hAnsi="Arial" w:cs="Arial" w:hint="cs"/>
          <w:sz w:val="24"/>
          <w:szCs w:val="24"/>
          <w:rtl/>
        </w:rPr>
        <w:t>ימאהה</w:t>
      </w:r>
      <w:r>
        <w:rPr>
          <w:rFonts w:ascii="Arial" w:hAnsi="Arial" w:cs="Arial" w:hint="cs"/>
          <w:sz w:val="24"/>
          <w:szCs w:val="24"/>
          <w:rtl/>
        </w:rPr>
        <w:t xml:space="preserve"> בישראל משיקה את</w:t>
      </w:r>
      <w:r w:rsidR="009F60D0">
        <w:rPr>
          <w:rFonts w:ascii="Arial" w:hAnsi="Arial" w:cs="Arial" w:hint="cs"/>
          <w:sz w:val="24"/>
          <w:szCs w:val="24"/>
          <w:rtl/>
        </w:rPr>
        <w:t xml:space="preserve"> גרסת 2018 של ה-</w:t>
      </w:r>
      <w:r w:rsidR="009F60D0">
        <w:rPr>
          <w:rFonts w:ascii="Arial" w:hAnsi="Arial" w:cs="Arial"/>
          <w:sz w:val="24"/>
          <w:szCs w:val="24"/>
        </w:rPr>
        <w:t>XMAX 125</w:t>
      </w:r>
      <w:r w:rsidR="00F825CA">
        <w:rPr>
          <w:rFonts w:ascii="Arial" w:hAnsi="Arial" w:cs="Arial" w:hint="cs"/>
          <w:sz w:val="24"/>
          <w:szCs w:val="24"/>
          <w:rtl/>
        </w:rPr>
        <w:t xml:space="preserve">, </w:t>
      </w:r>
      <w:r w:rsidR="009F60D0">
        <w:rPr>
          <w:rFonts w:ascii="Arial" w:hAnsi="Arial" w:cs="Arial" w:hint="cs"/>
          <w:sz w:val="24"/>
          <w:szCs w:val="24"/>
          <w:rtl/>
        </w:rPr>
        <w:t>האח הקטן במשפחת הקטנועים הספורטיביים של ימאהה</w:t>
      </w:r>
      <w:r w:rsidR="007A4F20">
        <w:rPr>
          <w:rFonts w:ascii="Arial" w:hAnsi="Arial" w:cs="Arial" w:hint="cs"/>
          <w:sz w:val="24"/>
          <w:szCs w:val="24"/>
          <w:rtl/>
        </w:rPr>
        <w:t>, משפחת ה-</w:t>
      </w:r>
      <w:r w:rsidR="007A4F20">
        <w:rPr>
          <w:rFonts w:ascii="Arial" w:hAnsi="Arial" w:cs="Arial"/>
          <w:sz w:val="24"/>
          <w:szCs w:val="24"/>
        </w:rPr>
        <w:t>MAX</w:t>
      </w:r>
      <w:r w:rsidR="008A7653">
        <w:rPr>
          <w:rFonts w:ascii="Arial" w:hAnsi="Arial" w:cs="Arial" w:hint="cs"/>
          <w:sz w:val="24"/>
          <w:szCs w:val="24"/>
          <w:rtl/>
        </w:rPr>
        <w:t>.</w:t>
      </w:r>
      <w:r w:rsidR="009F60D0">
        <w:rPr>
          <w:rFonts w:ascii="Arial" w:hAnsi="Arial" w:cs="Arial" w:hint="cs"/>
          <w:sz w:val="24"/>
          <w:szCs w:val="24"/>
          <w:rtl/>
        </w:rPr>
        <w:t xml:space="preserve"> </w:t>
      </w:r>
      <w:r w:rsidR="008A7653">
        <w:rPr>
          <w:rFonts w:ascii="Arial" w:hAnsi="Arial" w:cs="Arial" w:hint="cs"/>
          <w:sz w:val="24"/>
          <w:szCs w:val="24"/>
          <w:rtl/>
        </w:rPr>
        <w:t>ה-</w:t>
      </w:r>
      <w:r w:rsidR="007A4F20">
        <w:rPr>
          <w:rFonts w:ascii="Arial" w:hAnsi="Arial" w:cs="Arial"/>
          <w:sz w:val="24"/>
          <w:szCs w:val="24"/>
        </w:rPr>
        <w:t xml:space="preserve"> </w:t>
      </w:r>
      <w:r w:rsidR="009F60D0">
        <w:rPr>
          <w:rFonts w:ascii="Arial" w:hAnsi="Arial" w:cs="Arial"/>
          <w:sz w:val="24"/>
          <w:szCs w:val="24"/>
        </w:rPr>
        <w:t>XMAX 125</w:t>
      </w:r>
      <w:r w:rsidR="007A4F20">
        <w:rPr>
          <w:rFonts w:ascii="Arial" w:hAnsi="Arial" w:cs="Arial" w:hint="cs"/>
          <w:sz w:val="24"/>
          <w:szCs w:val="24"/>
          <w:rtl/>
        </w:rPr>
        <w:t>החדש</w:t>
      </w:r>
      <w:r w:rsidR="008A7653">
        <w:rPr>
          <w:rFonts w:ascii="Arial" w:hAnsi="Arial" w:cs="Arial" w:hint="cs"/>
          <w:sz w:val="24"/>
          <w:szCs w:val="24"/>
          <w:rtl/>
        </w:rPr>
        <w:t xml:space="preserve">, </w:t>
      </w:r>
      <w:r w:rsidR="009F60D0">
        <w:rPr>
          <w:rFonts w:ascii="Arial" w:hAnsi="Arial" w:cs="Arial" w:hint="cs"/>
          <w:sz w:val="24"/>
          <w:szCs w:val="24"/>
          <w:rtl/>
        </w:rPr>
        <w:t>מהווה כרטיס כניסה דינמי ביותר לעולם הדו-גלגלי וזוכה בגרסה ה</w:t>
      </w:r>
      <w:r w:rsidR="007A4F20">
        <w:rPr>
          <w:rFonts w:ascii="Arial" w:hAnsi="Arial" w:cs="Arial" w:hint="cs"/>
          <w:sz w:val="24"/>
          <w:szCs w:val="24"/>
          <w:rtl/>
        </w:rPr>
        <w:t xml:space="preserve">חדשה לשיפורים הן מבחינת טכנולוגיה וביצועים </w:t>
      </w:r>
      <w:r w:rsidR="009F60D0">
        <w:rPr>
          <w:rFonts w:ascii="Arial" w:hAnsi="Arial" w:cs="Arial" w:hint="cs"/>
          <w:sz w:val="24"/>
          <w:szCs w:val="24"/>
          <w:rtl/>
        </w:rPr>
        <w:t>והן מבחינת מראה.</w:t>
      </w:r>
      <w:r w:rsidR="00A05506">
        <w:rPr>
          <w:rFonts w:ascii="Arial" w:hAnsi="Arial" w:cs="Arial" w:hint="cs"/>
          <w:sz w:val="24"/>
          <w:szCs w:val="24"/>
          <w:rtl/>
        </w:rPr>
        <w:t xml:space="preserve"> </w:t>
      </w:r>
    </w:p>
    <w:p w:rsidR="008B23D0" w:rsidRDefault="008B23D0" w:rsidP="00B0398E">
      <w:pPr>
        <w:spacing w:line="276" w:lineRule="auto"/>
        <w:jc w:val="both"/>
        <w:rPr>
          <w:rFonts w:ascii="Arial" w:hAnsi="Arial" w:cs="Arial"/>
          <w:sz w:val="24"/>
          <w:szCs w:val="24"/>
          <w:rtl/>
        </w:rPr>
      </w:pPr>
    </w:p>
    <w:p w:rsidR="008B23D0" w:rsidRPr="008B23D0" w:rsidRDefault="008B23D0" w:rsidP="00B0398E">
      <w:pPr>
        <w:spacing w:line="276" w:lineRule="auto"/>
        <w:jc w:val="both"/>
        <w:rPr>
          <w:rFonts w:ascii="Arial" w:hAnsi="Arial" w:cs="Arial"/>
          <w:b/>
          <w:bCs/>
          <w:sz w:val="24"/>
          <w:szCs w:val="24"/>
          <w:rtl/>
        </w:rPr>
      </w:pPr>
      <w:r w:rsidRPr="008B23D0">
        <w:rPr>
          <w:rFonts w:ascii="Arial" w:hAnsi="Arial" w:cs="Arial" w:hint="cs"/>
          <w:b/>
          <w:bCs/>
          <w:sz w:val="24"/>
          <w:szCs w:val="24"/>
          <w:rtl/>
        </w:rPr>
        <w:t>עיצוב</w:t>
      </w:r>
    </w:p>
    <w:p w:rsidR="00F825CA" w:rsidRDefault="00EA52D7" w:rsidP="007A4F20">
      <w:pPr>
        <w:spacing w:line="276" w:lineRule="auto"/>
        <w:jc w:val="both"/>
        <w:rPr>
          <w:rFonts w:ascii="Arial" w:hAnsi="Arial" w:cs="Arial"/>
          <w:sz w:val="24"/>
          <w:szCs w:val="24"/>
          <w:rtl/>
        </w:rPr>
      </w:pPr>
      <w:r>
        <w:rPr>
          <w:rFonts w:ascii="Arial" w:hAnsi="Arial" w:cs="Arial" w:hint="cs"/>
          <w:sz w:val="24"/>
          <w:szCs w:val="24"/>
          <w:rtl/>
        </w:rPr>
        <w:t>שדרוג ה-</w:t>
      </w:r>
      <w:r>
        <w:rPr>
          <w:rFonts w:ascii="Arial" w:hAnsi="Arial" w:cs="Arial"/>
          <w:sz w:val="24"/>
          <w:szCs w:val="24"/>
        </w:rPr>
        <w:t>XMAX 125</w:t>
      </w:r>
      <w:r>
        <w:rPr>
          <w:rFonts w:ascii="Arial" w:hAnsi="Arial" w:cs="Arial" w:hint="cs"/>
          <w:sz w:val="24"/>
          <w:szCs w:val="24"/>
          <w:rtl/>
        </w:rPr>
        <w:t xml:space="preserve"> משלים את מהלך השדרוגים הנעשה ב</w:t>
      </w:r>
      <w:r w:rsidR="008B23D0">
        <w:rPr>
          <w:rFonts w:ascii="Arial" w:hAnsi="Arial" w:cs="Arial" w:hint="cs"/>
          <w:sz w:val="24"/>
          <w:szCs w:val="24"/>
          <w:rtl/>
        </w:rPr>
        <w:t>ליין</w:t>
      </w:r>
      <w:r w:rsidR="007A4F20">
        <w:rPr>
          <w:rFonts w:ascii="Arial" w:hAnsi="Arial" w:cs="Arial" w:hint="cs"/>
          <w:sz w:val="24"/>
          <w:szCs w:val="24"/>
          <w:rtl/>
        </w:rPr>
        <w:t xml:space="preserve"> הקטנועים הספורטיביים של ימאהה, זאת לאחר </w:t>
      </w:r>
      <w:r w:rsidR="008B23D0">
        <w:rPr>
          <w:rFonts w:ascii="Arial" w:hAnsi="Arial" w:cs="Arial" w:hint="cs"/>
          <w:sz w:val="24"/>
          <w:szCs w:val="24"/>
          <w:rtl/>
        </w:rPr>
        <w:t xml:space="preserve"> שה-</w:t>
      </w:r>
      <w:r w:rsidR="008B23D0">
        <w:rPr>
          <w:rFonts w:ascii="Arial" w:hAnsi="Arial" w:cs="Arial"/>
          <w:sz w:val="24"/>
          <w:szCs w:val="24"/>
        </w:rPr>
        <w:t>XMAX 300</w:t>
      </w:r>
      <w:r w:rsidR="008B23D0">
        <w:rPr>
          <w:rFonts w:ascii="Arial" w:hAnsi="Arial" w:cs="Arial" w:hint="cs"/>
          <w:sz w:val="24"/>
          <w:szCs w:val="24"/>
          <w:rtl/>
        </w:rPr>
        <w:t xml:space="preserve"> וה-</w:t>
      </w:r>
      <w:r w:rsidR="008B23D0">
        <w:rPr>
          <w:rFonts w:ascii="Arial" w:hAnsi="Arial" w:cs="Arial"/>
          <w:sz w:val="24"/>
          <w:szCs w:val="24"/>
        </w:rPr>
        <w:t>XMAX 400</w:t>
      </w:r>
      <w:r w:rsidR="008B23D0">
        <w:rPr>
          <w:rFonts w:ascii="Arial" w:hAnsi="Arial" w:cs="Arial" w:hint="cs"/>
          <w:sz w:val="24"/>
          <w:szCs w:val="24"/>
          <w:rtl/>
        </w:rPr>
        <w:t xml:space="preserve"> </w:t>
      </w:r>
      <w:r w:rsidR="007A4F20">
        <w:rPr>
          <w:rFonts w:ascii="Arial" w:hAnsi="Arial" w:cs="Arial" w:hint="cs"/>
          <w:sz w:val="24"/>
          <w:szCs w:val="24"/>
          <w:rtl/>
        </w:rPr>
        <w:t>ירשו</w:t>
      </w:r>
      <w:r w:rsidR="008B23D0">
        <w:rPr>
          <w:rFonts w:ascii="Arial" w:hAnsi="Arial" w:cs="Arial" w:hint="cs"/>
          <w:sz w:val="24"/>
          <w:szCs w:val="24"/>
          <w:rtl/>
        </w:rPr>
        <w:t xml:space="preserve"> את האריזה העיצובית </w:t>
      </w:r>
      <w:r w:rsidR="007A4F20">
        <w:rPr>
          <w:rFonts w:ascii="Arial" w:hAnsi="Arial" w:cs="Arial" w:hint="cs"/>
          <w:sz w:val="24"/>
          <w:szCs w:val="24"/>
          <w:rtl/>
        </w:rPr>
        <w:t xml:space="preserve">והטכנולוגית </w:t>
      </w:r>
      <w:r w:rsidR="008B23D0">
        <w:rPr>
          <w:rFonts w:ascii="Arial" w:hAnsi="Arial" w:cs="Arial" w:hint="cs"/>
          <w:sz w:val="24"/>
          <w:szCs w:val="24"/>
          <w:rtl/>
        </w:rPr>
        <w:t>של ה-</w:t>
      </w:r>
      <w:r w:rsidR="008B23D0">
        <w:rPr>
          <w:rFonts w:ascii="Arial" w:hAnsi="Arial" w:cs="Arial"/>
          <w:sz w:val="24"/>
          <w:szCs w:val="24"/>
        </w:rPr>
        <w:t xml:space="preserve">TMAX </w:t>
      </w:r>
      <w:r w:rsidR="008B23D0">
        <w:rPr>
          <w:rFonts w:ascii="Arial" w:hAnsi="Arial" w:cs="Arial" w:hint="cs"/>
          <w:sz w:val="24"/>
          <w:szCs w:val="24"/>
          <w:rtl/>
        </w:rPr>
        <w:t>, כעת גם ה-</w:t>
      </w:r>
      <w:r w:rsidR="008B23D0">
        <w:rPr>
          <w:rFonts w:ascii="Arial" w:hAnsi="Arial" w:cs="Arial"/>
          <w:sz w:val="24"/>
          <w:szCs w:val="24"/>
        </w:rPr>
        <w:t xml:space="preserve"> XMAX 125</w:t>
      </w:r>
      <w:r w:rsidR="007A4F20">
        <w:rPr>
          <w:rFonts w:ascii="Arial" w:hAnsi="Arial" w:cs="Arial" w:hint="cs"/>
          <w:sz w:val="24"/>
          <w:szCs w:val="24"/>
          <w:rtl/>
        </w:rPr>
        <w:t xml:space="preserve"> </w:t>
      </w:r>
      <w:r w:rsidR="008B23D0">
        <w:rPr>
          <w:rFonts w:ascii="Arial" w:hAnsi="Arial" w:cs="Arial" w:hint="cs"/>
          <w:sz w:val="24"/>
          <w:szCs w:val="24"/>
          <w:rtl/>
        </w:rPr>
        <w:t xml:space="preserve">זוכה לכך בדגם החדש. </w:t>
      </w:r>
      <w:r>
        <w:rPr>
          <w:rFonts w:ascii="Arial" w:hAnsi="Arial" w:cs="Arial" w:hint="cs"/>
          <w:sz w:val="24"/>
          <w:szCs w:val="24"/>
          <w:rtl/>
        </w:rPr>
        <w:t xml:space="preserve"> </w:t>
      </w:r>
    </w:p>
    <w:p w:rsidR="00F825CA" w:rsidRDefault="00F825CA" w:rsidP="00D85A38">
      <w:pPr>
        <w:spacing w:line="276" w:lineRule="auto"/>
        <w:jc w:val="both"/>
        <w:rPr>
          <w:rFonts w:ascii="Arial" w:hAnsi="Arial" w:cs="Arial"/>
          <w:sz w:val="24"/>
          <w:szCs w:val="24"/>
          <w:rtl/>
        </w:rPr>
      </w:pPr>
    </w:p>
    <w:p w:rsidR="008B23D0" w:rsidRPr="008B23D0" w:rsidRDefault="008B23D0" w:rsidP="00B0398E">
      <w:pPr>
        <w:spacing w:line="276" w:lineRule="auto"/>
        <w:jc w:val="both"/>
        <w:rPr>
          <w:rFonts w:ascii="Arial" w:hAnsi="Arial" w:cs="Arial"/>
          <w:b/>
          <w:bCs/>
          <w:sz w:val="24"/>
          <w:szCs w:val="24"/>
          <w:rtl/>
        </w:rPr>
      </w:pPr>
      <w:r w:rsidRPr="008B23D0">
        <w:rPr>
          <w:rFonts w:ascii="Arial" w:hAnsi="Arial" w:cs="Arial" w:hint="cs"/>
          <w:b/>
          <w:bCs/>
          <w:sz w:val="24"/>
          <w:szCs w:val="24"/>
          <w:rtl/>
        </w:rPr>
        <w:t>מאפיינים</w:t>
      </w:r>
    </w:p>
    <w:p w:rsidR="008B23D0" w:rsidRDefault="008B23D0" w:rsidP="00B0398E">
      <w:pPr>
        <w:spacing w:line="276" w:lineRule="auto"/>
        <w:jc w:val="both"/>
        <w:rPr>
          <w:rFonts w:ascii="Arial" w:hAnsi="Arial" w:cs="Arial"/>
          <w:sz w:val="24"/>
          <w:szCs w:val="24"/>
          <w:rtl/>
        </w:rPr>
      </w:pPr>
    </w:p>
    <w:p w:rsidR="00B0398E" w:rsidRPr="008B23D0" w:rsidRDefault="00B0398E" w:rsidP="00E47189">
      <w:pPr>
        <w:spacing w:line="276" w:lineRule="auto"/>
        <w:jc w:val="both"/>
        <w:rPr>
          <w:rFonts w:ascii="Arial" w:hAnsi="Arial" w:cs="Arial"/>
          <w:sz w:val="24"/>
          <w:szCs w:val="24"/>
          <w:rtl/>
        </w:rPr>
      </w:pPr>
      <w:r>
        <w:rPr>
          <w:rFonts w:ascii="Arial" w:hAnsi="Arial" w:cs="Arial" w:hint="cs"/>
          <w:sz w:val="24"/>
          <w:szCs w:val="24"/>
          <w:rtl/>
        </w:rPr>
        <w:t>ה-</w:t>
      </w:r>
      <w:r>
        <w:rPr>
          <w:rFonts w:ascii="Arial" w:hAnsi="Arial" w:cs="Arial"/>
          <w:sz w:val="24"/>
          <w:szCs w:val="24"/>
        </w:rPr>
        <w:t>XMAX 125</w:t>
      </w:r>
      <w:r>
        <w:rPr>
          <w:rFonts w:ascii="Arial" w:hAnsi="Arial" w:cs="Arial" w:hint="cs"/>
          <w:sz w:val="24"/>
          <w:szCs w:val="24"/>
          <w:rtl/>
        </w:rPr>
        <w:t xml:space="preserve"> מגיע עם מערכת </w:t>
      </w:r>
      <w:r w:rsidR="00385C17">
        <w:rPr>
          <w:rFonts w:ascii="Arial" w:hAnsi="Arial" w:cs="Arial"/>
          <w:sz w:val="24"/>
          <w:szCs w:val="24"/>
        </w:rPr>
        <w:t>TCS</w:t>
      </w:r>
      <w:r>
        <w:rPr>
          <w:rFonts w:ascii="Arial" w:hAnsi="Arial" w:cs="Arial" w:hint="cs"/>
          <w:sz w:val="24"/>
          <w:szCs w:val="24"/>
          <w:rtl/>
        </w:rPr>
        <w:t xml:space="preserve"> </w:t>
      </w:r>
      <w:r w:rsidR="007A4F20">
        <w:rPr>
          <w:rFonts w:ascii="Arial" w:hAnsi="Arial" w:cs="Arial" w:hint="cs"/>
          <w:sz w:val="24"/>
          <w:szCs w:val="24"/>
          <w:rtl/>
        </w:rPr>
        <w:t xml:space="preserve">(בקרת אחיזה) </w:t>
      </w:r>
      <w:r>
        <w:rPr>
          <w:rFonts w:ascii="Arial" w:hAnsi="Arial" w:cs="Arial" w:hint="cs"/>
          <w:sz w:val="24"/>
          <w:szCs w:val="24"/>
          <w:rtl/>
        </w:rPr>
        <w:t>כסטנדרט</w:t>
      </w:r>
      <w:r w:rsidR="007A4F20">
        <w:rPr>
          <w:rFonts w:ascii="Arial" w:hAnsi="Arial" w:cs="Arial" w:hint="cs"/>
          <w:sz w:val="24"/>
          <w:szCs w:val="24"/>
          <w:rtl/>
        </w:rPr>
        <w:t>,</w:t>
      </w:r>
      <w:r>
        <w:rPr>
          <w:rFonts w:ascii="Arial" w:hAnsi="Arial" w:cs="Arial" w:hint="cs"/>
          <w:sz w:val="24"/>
          <w:szCs w:val="24"/>
          <w:rtl/>
        </w:rPr>
        <w:t xml:space="preserve"> מה שהופך אותו לקטנוע 125 סמ"ק </w:t>
      </w:r>
      <w:r w:rsidR="007A4F20">
        <w:rPr>
          <w:rFonts w:ascii="Arial" w:hAnsi="Arial" w:cs="Arial" w:hint="cs"/>
          <w:sz w:val="24"/>
          <w:szCs w:val="24"/>
          <w:rtl/>
        </w:rPr>
        <w:t xml:space="preserve">בעל </w:t>
      </w:r>
      <w:r w:rsidR="00E47189">
        <w:rPr>
          <w:rFonts w:ascii="Arial" w:hAnsi="Arial" w:cs="Arial" w:hint="cs"/>
          <w:sz w:val="24"/>
          <w:szCs w:val="24"/>
          <w:rtl/>
        </w:rPr>
        <w:t>המספר</w:t>
      </w:r>
      <w:r w:rsidR="007A4F20">
        <w:rPr>
          <w:rFonts w:ascii="Arial" w:hAnsi="Arial" w:cs="Arial" w:hint="cs"/>
          <w:sz w:val="24"/>
          <w:szCs w:val="24"/>
          <w:rtl/>
        </w:rPr>
        <w:t xml:space="preserve"> הרב ביותר של מערכות בטיחות מתקדמות</w:t>
      </w:r>
      <w:r>
        <w:rPr>
          <w:rFonts w:ascii="Arial" w:hAnsi="Arial" w:cs="Arial" w:hint="cs"/>
          <w:sz w:val="24"/>
          <w:szCs w:val="24"/>
          <w:rtl/>
        </w:rPr>
        <w:t xml:space="preserve">. </w:t>
      </w:r>
      <w:r w:rsidR="007A4F20">
        <w:rPr>
          <w:rFonts w:ascii="Arial" w:hAnsi="Arial" w:cs="Arial" w:hint="cs"/>
          <w:sz w:val="24"/>
          <w:szCs w:val="24"/>
          <w:rtl/>
        </w:rPr>
        <w:t>מערכת ה-</w:t>
      </w:r>
      <w:r w:rsidR="007A4F20">
        <w:rPr>
          <w:rFonts w:ascii="Arial" w:hAnsi="Arial" w:cs="Arial"/>
          <w:sz w:val="24"/>
          <w:szCs w:val="24"/>
        </w:rPr>
        <w:t>TCS</w:t>
      </w:r>
      <w:r>
        <w:rPr>
          <w:rFonts w:ascii="Arial" w:hAnsi="Arial" w:cs="Arial" w:hint="cs"/>
          <w:sz w:val="24"/>
          <w:szCs w:val="24"/>
          <w:rtl/>
        </w:rPr>
        <w:t xml:space="preserve"> מאפשרת שליטה טובה ומלאה יותר על יציבות הקטנוע בתנאי שטח רטובים או חלקים, בעזרת חיישנים המנתרים כל הזמן את הגלגל האחורי של הקטנוע. שיפור נוסף הניתן למצוא בגרסה החדשה הוא בתחום ההנעה</w:t>
      </w:r>
      <w:r w:rsidR="007A4F20">
        <w:rPr>
          <w:rFonts w:ascii="Arial" w:hAnsi="Arial" w:cs="Arial" w:hint="cs"/>
          <w:sz w:val="24"/>
          <w:szCs w:val="24"/>
          <w:rtl/>
        </w:rPr>
        <w:t xml:space="preserve"> - </w:t>
      </w:r>
      <w:r>
        <w:rPr>
          <w:rFonts w:ascii="Arial" w:hAnsi="Arial" w:cs="Arial" w:hint="cs"/>
          <w:sz w:val="24"/>
          <w:szCs w:val="24"/>
          <w:rtl/>
        </w:rPr>
        <w:t>ה-</w:t>
      </w:r>
      <w:r>
        <w:rPr>
          <w:rFonts w:ascii="Arial" w:hAnsi="Arial" w:cs="Arial"/>
          <w:sz w:val="24"/>
          <w:szCs w:val="24"/>
        </w:rPr>
        <w:t>XMAX 125</w:t>
      </w:r>
      <w:r>
        <w:rPr>
          <w:rFonts w:ascii="Arial" w:hAnsi="Arial" w:cs="Arial" w:hint="cs"/>
          <w:sz w:val="24"/>
          <w:szCs w:val="24"/>
          <w:rtl/>
        </w:rPr>
        <w:t xml:space="preserve"> 2018 כולל הנעה ללא מפתח המאפשרת הנעה מהירה קלה ונוחה. </w:t>
      </w:r>
      <w:r w:rsidR="008B23D0">
        <w:rPr>
          <w:rFonts w:ascii="Arial" w:hAnsi="Arial" w:cs="Arial" w:hint="cs"/>
          <w:sz w:val="24"/>
          <w:szCs w:val="24"/>
          <w:rtl/>
        </w:rPr>
        <w:t xml:space="preserve">כאמור כל הפיצ'רים הללו מגיעים כסטנדרט </w:t>
      </w:r>
      <w:r w:rsidR="008B23D0">
        <w:rPr>
          <w:rFonts w:ascii="Arial" w:hAnsi="Arial" w:cs="Arial"/>
          <w:sz w:val="24"/>
          <w:szCs w:val="24"/>
          <w:rtl/>
        </w:rPr>
        <w:t>–</w:t>
      </w:r>
      <w:r w:rsidR="008B23D0">
        <w:rPr>
          <w:rFonts w:ascii="Arial" w:hAnsi="Arial" w:cs="Arial" w:hint="cs"/>
          <w:sz w:val="24"/>
          <w:szCs w:val="24"/>
          <w:rtl/>
        </w:rPr>
        <w:t xml:space="preserve"> מה שהופכים את ה-</w:t>
      </w:r>
      <w:r w:rsidR="008B23D0">
        <w:rPr>
          <w:rFonts w:ascii="Arial" w:hAnsi="Arial" w:cs="Arial"/>
          <w:sz w:val="24"/>
          <w:szCs w:val="24"/>
        </w:rPr>
        <w:t>XMAX 125</w:t>
      </w:r>
      <w:r w:rsidR="008B23D0">
        <w:rPr>
          <w:rFonts w:ascii="Arial" w:hAnsi="Arial" w:cs="Arial" w:hint="cs"/>
          <w:sz w:val="24"/>
          <w:szCs w:val="24"/>
          <w:rtl/>
        </w:rPr>
        <w:t xml:space="preserve"> לקטנוע המתקדם ביותר בקטגוריה בישראל. </w:t>
      </w:r>
    </w:p>
    <w:p w:rsidR="007B5BF1" w:rsidRDefault="007B5BF1" w:rsidP="00B0398E">
      <w:pPr>
        <w:spacing w:line="276" w:lineRule="auto"/>
        <w:jc w:val="both"/>
        <w:rPr>
          <w:rFonts w:ascii="Arial" w:hAnsi="Arial" w:cs="Arial"/>
          <w:sz w:val="24"/>
          <w:szCs w:val="24"/>
          <w:rtl/>
        </w:rPr>
      </w:pPr>
    </w:p>
    <w:p w:rsidR="007B5BF1" w:rsidRPr="00B0398E" w:rsidRDefault="007B5BF1" w:rsidP="007A4F20">
      <w:pPr>
        <w:spacing w:line="276" w:lineRule="auto"/>
        <w:jc w:val="both"/>
        <w:rPr>
          <w:rFonts w:ascii="Arial" w:hAnsi="Arial" w:cs="Arial"/>
          <w:sz w:val="24"/>
          <w:szCs w:val="24"/>
          <w:rtl/>
        </w:rPr>
      </w:pPr>
      <w:r>
        <w:rPr>
          <w:rFonts w:ascii="Arial" w:hAnsi="Arial" w:cs="Arial" w:hint="cs"/>
          <w:sz w:val="24"/>
          <w:szCs w:val="24"/>
          <w:rtl/>
        </w:rPr>
        <w:t>לצד שדרוגי המערכות של הקטנוע נעשו גם שדרוגים פיזיים בקטנוע. למשל, תא האכסון של ה-</w:t>
      </w:r>
      <w:r>
        <w:rPr>
          <w:rFonts w:ascii="Arial" w:hAnsi="Arial" w:cs="Arial"/>
          <w:sz w:val="24"/>
          <w:szCs w:val="24"/>
        </w:rPr>
        <w:t>XMAX 125</w:t>
      </w:r>
      <w:r>
        <w:rPr>
          <w:rFonts w:ascii="Arial" w:hAnsi="Arial" w:cs="Arial" w:hint="cs"/>
          <w:sz w:val="24"/>
          <w:szCs w:val="24"/>
          <w:rtl/>
        </w:rPr>
        <w:t xml:space="preserve"> הוגדל כך שיוכל לאכסן בתוכו 2 קסדות ראש מלאות, וכיום מציע את </w:t>
      </w:r>
      <w:r w:rsidR="00C524B3">
        <w:rPr>
          <w:rFonts w:ascii="Arial" w:hAnsi="Arial" w:cs="Arial" w:hint="cs"/>
          <w:sz w:val="24"/>
          <w:szCs w:val="24"/>
          <w:rtl/>
        </w:rPr>
        <w:t xml:space="preserve">אחת </w:t>
      </w:r>
      <w:r>
        <w:rPr>
          <w:rFonts w:ascii="Arial" w:hAnsi="Arial" w:cs="Arial" w:hint="cs"/>
          <w:sz w:val="24"/>
          <w:szCs w:val="24"/>
          <w:rtl/>
        </w:rPr>
        <w:t>יחיד</w:t>
      </w:r>
      <w:r w:rsidR="00C524B3">
        <w:rPr>
          <w:rFonts w:ascii="Arial" w:hAnsi="Arial" w:cs="Arial" w:hint="cs"/>
          <w:sz w:val="24"/>
          <w:szCs w:val="24"/>
          <w:rtl/>
        </w:rPr>
        <w:t>ו</w:t>
      </w:r>
      <w:r>
        <w:rPr>
          <w:rFonts w:ascii="Arial" w:hAnsi="Arial" w:cs="Arial" w:hint="cs"/>
          <w:sz w:val="24"/>
          <w:szCs w:val="24"/>
          <w:rtl/>
        </w:rPr>
        <w:t>ת האכסון הגדול</w:t>
      </w:r>
      <w:r w:rsidR="00C524B3">
        <w:rPr>
          <w:rFonts w:ascii="Arial" w:hAnsi="Arial" w:cs="Arial" w:hint="cs"/>
          <w:sz w:val="24"/>
          <w:szCs w:val="24"/>
          <w:rtl/>
        </w:rPr>
        <w:t>ות</w:t>
      </w:r>
      <w:r>
        <w:rPr>
          <w:rFonts w:ascii="Arial" w:hAnsi="Arial" w:cs="Arial" w:hint="cs"/>
          <w:sz w:val="24"/>
          <w:szCs w:val="24"/>
          <w:rtl/>
        </w:rPr>
        <w:t xml:space="preserve"> ביותר בקטגוריה. התאורה הקדמית והאחורית של הקטנוע שודרגו גם הם </w:t>
      </w:r>
      <w:r w:rsidR="007A4F20">
        <w:rPr>
          <w:rFonts w:ascii="Arial" w:hAnsi="Arial" w:cs="Arial" w:hint="cs"/>
          <w:sz w:val="24"/>
          <w:szCs w:val="24"/>
          <w:rtl/>
        </w:rPr>
        <w:t>לתאורת</w:t>
      </w:r>
      <w:r>
        <w:rPr>
          <w:rFonts w:ascii="Arial" w:hAnsi="Arial" w:cs="Arial" w:hint="cs"/>
          <w:sz w:val="24"/>
          <w:szCs w:val="24"/>
          <w:rtl/>
        </w:rPr>
        <w:t xml:space="preserve"> </w:t>
      </w:r>
      <w:r>
        <w:rPr>
          <w:rFonts w:ascii="Arial" w:hAnsi="Arial" w:cs="Arial"/>
          <w:sz w:val="24"/>
          <w:szCs w:val="24"/>
        </w:rPr>
        <w:t>LED</w:t>
      </w:r>
      <w:r>
        <w:rPr>
          <w:rFonts w:ascii="Arial" w:hAnsi="Arial" w:cs="Arial" w:hint="cs"/>
          <w:sz w:val="24"/>
          <w:szCs w:val="24"/>
          <w:rtl/>
        </w:rPr>
        <w:t xml:space="preserve">  </w:t>
      </w:r>
      <w:r w:rsidR="007A4F20">
        <w:rPr>
          <w:rFonts w:ascii="Arial" w:hAnsi="Arial" w:cs="Arial" w:hint="cs"/>
          <w:sz w:val="24"/>
          <w:szCs w:val="24"/>
          <w:rtl/>
        </w:rPr>
        <w:t>בהתאם</w:t>
      </w:r>
      <w:r w:rsidR="003D7474">
        <w:rPr>
          <w:rFonts w:ascii="Arial" w:hAnsi="Arial" w:cs="Arial" w:hint="cs"/>
          <w:sz w:val="24"/>
          <w:szCs w:val="24"/>
          <w:rtl/>
        </w:rPr>
        <w:t xml:space="preserve"> </w:t>
      </w:r>
      <w:r w:rsidR="007A4F20">
        <w:rPr>
          <w:rFonts w:ascii="Arial" w:hAnsi="Arial" w:cs="Arial" w:hint="cs"/>
          <w:sz w:val="24"/>
          <w:szCs w:val="24"/>
          <w:rtl/>
        </w:rPr>
        <w:t>ל</w:t>
      </w:r>
      <w:r w:rsidR="003D7474">
        <w:rPr>
          <w:rFonts w:ascii="Arial" w:hAnsi="Arial" w:cs="Arial" w:hint="cs"/>
          <w:sz w:val="24"/>
          <w:szCs w:val="24"/>
          <w:rtl/>
        </w:rPr>
        <w:t>קו העיצובי החדש של הסדרה. גם לוח התצוגה והידיות זכו לשדרוג ובגרסה החדשה ניתן לכוון אותם לפי צורכי הרוכב.</w:t>
      </w:r>
      <w:r w:rsidR="00A25DE8">
        <w:rPr>
          <w:rFonts w:ascii="Arial" w:hAnsi="Arial" w:cs="Arial" w:hint="cs"/>
          <w:sz w:val="24"/>
          <w:szCs w:val="24"/>
          <w:rtl/>
        </w:rPr>
        <w:t xml:space="preserve"> בנוסף, גם המושב שודרג ומציע משענת גב מובנית להגברת הנוחות.</w:t>
      </w:r>
    </w:p>
    <w:p w:rsidR="008B23D0" w:rsidRDefault="008B23D0" w:rsidP="006863CF">
      <w:pPr>
        <w:spacing w:line="276" w:lineRule="auto"/>
        <w:rPr>
          <w:rFonts w:ascii="Arial" w:hAnsi="Arial" w:cs="Arial"/>
          <w:b/>
          <w:bCs/>
          <w:sz w:val="24"/>
          <w:szCs w:val="24"/>
          <w:rtl/>
        </w:rPr>
      </w:pPr>
    </w:p>
    <w:p w:rsidR="007A4F20" w:rsidRDefault="007A4F20" w:rsidP="006863CF">
      <w:pPr>
        <w:spacing w:line="276" w:lineRule="auto"/>
        <w:rPr>
          <w:rFonts w:ascii="Arial" w:hAnsi="Arial" w:cs="Arial"/>
          <w:b/>
          <w:bCs/>
          <w:sz w:val="24"/>
          <w:szCs w:val="24"/>
          <w:rtl/>
        </w:rPr>
      </w:pPr>
    </w:p>
    <w:p w:rsidR="007A4F20" w:rsidRDefault="007A4F20" w:rsidP="006863CF">
      <w:pPr>
        <w:spacing w:line="276" w:lineRule="auto"/>
        <w:rPr>
          <w:rFonts w:ascii="Arial" w:hAnsi="Arial" w:cs="Arial"/>
          <w:b/>
          <w:bCs/>
          <w:sz w:val="24"/>
          <w:szCs w:val="24"/>
          <w:rtl/>
        </w:rPr>
      </w:pPr>
    </w:p>
    <w:p w:rsidR="004E4859" w:rsidRDefault="00D24E73" w:rsidP="006863CF">
      <w:pPr>
        <w:spacing w:line="276" w:lineRule="auto"/>
        <w:rPr>
          <w:rFonts w:ascii="Arial" w:hAnsi="Arial" w:cs="Arial"/>
          <w:sz w:val="24"/>
          <w:szCs w:val="24"/>
          <w:rtl/>
        </w:rPr>
      </w:pPr>
      <w:r w:rsidRPr="004E4859">
        <w:rPr>
          <w:rFonts w:ascii="Arial" w:hAnsi="Arial" w:cs="Arial" w:hint="cs"/>
          <w:b/>
          <w:bCs/>
          <w:sz w:val="24"/>
          <w:szCs w:val="24"/>
          <w:rtl/>
        </w:rPr>
        <w:lastRenderedPageBreak/>
        <w:t>תכונות עיקריות:</w:t>
      </w:r>
      <w:r>
        <w:rPr>
          <w:rFonts w:ascii="Arial" w:hAnsi="Arial" w:cs="Arial" w:hint="cs"/>
          <w:sz w:val="24"/>
          <w:szCs w:val="24"/>
          <w:rtl/>
        </w:rPr>
        <w:t xml:space="preserve"> </w:t>
      </w:r>
    </w:p>
    <w:p w:rsidR="007A4F20" w:rsidRDefault="007A4F20" w:rsidP="006863CF">
      <w:pPr>
        <w:spacing w:line="276" w:lineRule="auto"/>
        <w:rPr>
          <w:rFonts w:ascii="Arial" w:hAnsi="Arial" w:cs="Arial"/>
          <w:sz w:val="24"/>
          <w:szCs w:val="24"/>
          <w:rtl/>
        </w:rPr>
      </w:pPr>
    </w:p>
    <w:p w:rsidR="007B5BF1" w:rsidRDefault="007B5BF1" w:rsidP="007A4F20">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מערכת </w:t>
      </w:r>
      <w:r w:rsidR="007A4F20">
        <w:rPr>
          <w:rFonts w:ascii="Arial" w:hAnsi="Arial" w:cs="Arial"/>
          <w:sz w:val="24"/>
          <w:szCs w:val="24"/>
        </w:rPr>
        <w:t>TCS</w:t>
      </w:r>
      <w:r>
        <w:rPr>
          <w:rFonts w:ascii="Arial" w:hAnsi="Arial" w:cs="Arial" w:hint="cs"/>
          <w:sz w:val="24"/>
          <w:szCs w:val="24"/>
          <w:rtl/>
        </w:rPr>
        <w:t xml:space="preserve"> כסטנדרט</w:t>
      </w:r>
    </w:p>
    <w:p w:rsidR="007B5BF1" w:rsidRDefault="007B5BF1" w:rsidP="007B5BF1">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מערכת </w:t>
      </w:r>
      <w:r>
        <w:rPr>
          <w:rFonts w:ascii="Arial" w:hAnsi="Arial" w:cs="Arial"/>
          <w:sz w:val="24"/>
          <w:szCs w:val="24"/>
        </w:rPr>
        <w:t>TCS</w:t>
      </w:r>
      <w:r>
        <w:rPr>
          <w:rFonts w:ascii="Arial" w:hAnsi="Arial" w:cs="Arial" w:hint="cs"/>
          <w:sz w:val="24"/>
          <w:szCs w:val="24"/>
          <w:rtl/>
        </w:rPr>
        <w:t xml:space="preserve"> לשליטה טובה יותר</w:t>
      </w:r>
    </w:p>
    <w:p w:rsidR="007B5BF1" w:rsidRDefault="007B5BF1" w:rsidP="007B5BF1">
      <w:pPr>
        <w:pStyle w:val="a3"/>
        <w:numPr>
          <w:ilvl w:val="0"/>
          <w:numId w:val="13"/>
        </w:numPr>
        <w:spacing w:line="276" w:lineRule="auto"/>
        <w:rPr>
          <w:rFonts w:ascii="Arial" w:hAnsi="Arial" w:cs="Arial"/>
          <w:sz w:val="24"/>
          <w:szCs w:val="24"/>
        </w:rPr>
      </w:pPr>
      <w:r>
        <w:rPr>
          <w:rFonts w:ascii="Arial" w:hAnsi="Arial" w:cs="Arial" w:hint="cs"/>
          <w:sz w:val="24"/>
          <w:szCs w:val="24"/>
          <w:rtl/>
        </w:rPr>
        <w:t>מערכת הנעה חדשה וקלה ללא צורך במפתח</w:t>
      </w:r>
    </w:p>
    <w:p w:rsidR="007B5BF1" w:rsidRDefault="007B5BF1" w:rsidP="00147B26">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מושב המתאים ל-2 אנשים עם משענת גב </w:t>
      </w:r>
      <w:r w:rsidR="00147B26">
        <w:rPr>
          <w:rFonts w:ascii="Arial" w:hAnsi="Arial" w:cs="Arial" w:hint="cs"/>
          <w:sz w:val="24"/>
          <w:szCs w:val="24"/>
          <w:rtl/>
        </w:rPr>
        <w:t>מובנית</w:t>
      </w:r>
    </w:p>
    <w:p w:rsidR="005B60EE" w:rsidRDefault="00B0398E" w:rsidP="00BB0750">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תא אכסון גדול יותר </w:t>
      </w:r>
      <w:r>
        <w:rPr>
          <w:rFonts w:ascii="Arial" w:hAnsi="Arial" w:cs="Arial"/>
          <w:sz w:val="24"/>
          <w:szCs w:val="24"/>
          <w:rtl/>
        </w:rPr>
        <w:t>–</w:t>
      </w:r>
      <w:r>
        <w:rPr>
          <w:rFonts w:ascii="Arial" w:hAnsi="Arial" w:cs="Arial" w:hint="cs"/>
          <w:sz w:val="24"/>
          <w:szCs w:val="24"/>
          <w:rtl/>
        </w:rPr>
        <w:t xml:space="preserve"> יכול להכיל עד 2 קסדות מלאות</w:t>
      </w:r>
    </w:p>
    <w:p w:rsidR="005B60EE" w:rsidRDefault="007B5BF1" w:rsidP="00147B26">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עיצוב חדש המשלים את המהפך העיצובי של </w:t>
      </w:r>
      <w:r w:rsidR="00147B26">
        <w:rPr>
          <w:rFonts w:ascii="Arial" w:hAnsi="Arial" w:cs="Arial" w:hint="cs"/>
          <w:sz w:val="24"/>
          <w:szCs w:val="24"/>
          <w:rtl/>
        </w:rPr>
        <w:t>סדרת ה-</w:t>
      </w:r>
      <w:r w:rsidR="00147B26">
        <w:rPr>
          <w:rFonts w:ascii="Arial" w:hAnsi="Arial" w:cs="Arial"/>
          <w:sz w:val="24"/>
          <w:szCs w:val="24"/>
        </w:rPr>
        <w:t>MAX</w:t>
      </w:r>
    </w:p>
    <w:p w:rsidR="005B60EE" w:rsidRDefault="007B5BF1" w:rsidP="00147B26">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לוח מכוונים עם תצוגת </w:t>
      </w:r>
      <w:r>
        <w:rPr>
          <w:rFonts w:ascii="Arial" w:hAnsi="Arial" w:cs="Arial"/>
          <w:sz w:val="24"/>
          <w:szCs w:val="24"/>
        </w:rPr>
        <w:t>LCD</w:t>
      </w:r>
      <w:r>
        <w:rPr>
          <w:rFonts w:ascii="Arial" w:hAnsi="Arial" w:cs="Arial" w:hint="cs"/>
          <w:sz w:val="24"/>
          <w:szCs w:val="24"/>
          <w:rtl/>
        </w:rPr>
        <w:t xml:space="preserve"> </w:t>
      </w:r>
      <w:r w:rsidR="00147B26">
        <w:rPr>
          <w:rFonts w:ascii="Arial" w:hAnsi="Arial" w:cs="Arial" w:hint="cs"/>
          <w:sz w:val="24"/>
          <w:szCs w:val="24"/>
          <w:rtl/>
        </w:rPr>
        <w:t>נגטיבית</w:t>
      </w:r>
    </w:p>
    <w:p w:rsidR="007F7D16" w:rsidRDefault="007F7D16" w:rsidP="00147B26">
      <w:pPr>
        <w:pStyle w:val="a3"/>
        <w:numPr>
          <w:ilvl w:val="0"/>
          <w:numId w:val="13"/>
        </w:numPr>
        <w:spacing w:line="276" w:lineRule="auto"/>
        <w:rPr>
          <w:rFonts w:ascii="Arial" w:hAnsi="Arial" w:cs="Arial"/>
          <w:sz w:val="24"/>
          <w:szCs w:val="24"/>
        </w:rPr>
      </w:pPr>
      <w:r>
        <w:rPr>
          <w:rFonts w:ascii="Arial" w:hAnsi="Arial" w:cs="Arial" w:hint="cs"/>
          <w:sz w:val="24"/>
          <w:szCs w:val="24"/>
          <w:rtl/>
        </w:rPr>
        <w:t>תאורה בתא המטען</w:t>
      </w:r>
    </w:p>
    <w:p w:rsidR="006A08D0" w:rsidRDefault="006A08D0" w:rsidP="00147B26">
      <w:pPr>
        <w:pStyle w:val="a3"/>
        <w:numPr>
          <w:ilvl w:val="0"/>
          <w:numId w:val="13"/>
        </w:numPr>
        <w:spacing w:line="276" w:lineRule="auto"/>
        <w:rPr>
          <w:rFonts w:ascii="Arial" w:hAnsi="Arial" w:cs="Arial"/>
          <w:sz w:val="24"/>
          <w:szCs w:val="24"/>
        </w:rPr>
      </w:pPr>
      <w:r>
        <w:rPr>
          <w:rFonts w:ascii="Arial" w:hAnsi="Arial" w:cs="Arial" w:hint="cs"/>
          <w:sz w:val="24"/>
          <w:szCs w:val="24"/>
          <w:rtl/>
        </w:rPr>
        <w:t xml:space="preserve">שקע </w:t>
      </w:r>
      <w:r>
        <w:rPr>
          <w:rFonts w:ascii="Arial" w:hAnsi="Arial" w:cs="Arial"/>
          <w:sz w:val="24"/>
          <w:szCs w:val="24"/>
        </w:rPr>
        <w:t>12V</w:t>
      </w:r>
      <w:r>
        <w:rPr>
          <w:rFonts w:ascii="Arial" w:hAnsi="Arial" w:cs="Arial" w:hint="cs"/>
          <w:sz w:val="24"/>
          <w:szCs w:val="24"/>
          <w:rtl/>
        </w:rPr>
        <w:t xml:space="preserve"> לשימוש אישי</w:t>
      </w:r>
    </w:p>
    <w:p w:rsidR="00D24E73" w:rsidRDefault="00147B26" w:rsidP="008606AB">
      <w:pPr>
        <w:pStyle w:val="a3"/>
        <w:numPr>
          <w:ilvl w:val="0"/>
          <w:numId w:val="13"/>
        </w:numPr>
        <w:spacing w:line="276" w:lineRule="auto"/>
        <w:rPr>
          <w:rFonts w:ascii="Arial" w:hAnsi="Arial" w:cs="Arial"/>
          <w:sz w:val="24"/>
          <w:szCs w:val="24"/>
        </w:rPr>
      </w:pPr>
      <w:r>
        <w:rPr>
          <w:rFonts w:ascii="Arial" w:hAnsi="Arial" w:cs="Arial" w:hint="cs"/>
          <w:sz w:val="24"/>
          <w:szCs w:val="24"/>
          <w:rtl/>
        </w:rPr>
        <w:t>משקף וכידון מתכווננים</w:t>
      </w:r>
    </w:p>
    <w:p w:rsidR="008B23D0" w:rsidRPr="008606AB" w:rsidRDefault="008B23D0" w:rsidP="008B23D0">
      <w:pPr>
        <w:pStyle w:val="a3"/>
        <w:spacing w:line="276" w:lineRule="auto"/>
        <w:rPr>
          <w:rFonts w:ascii="Arial" w:hAnsi="Arial" w:cs="Arial"/>
          <w:sz w:val="24"/>
          <w:szCs w:val="24"/>
          <w:rtl/>
        </w:rPr>
      </w:pPr>
    </w:p>
    <w:p w:rsidR="008606AB" w:rsidRDefault="00CB02A8" w:rsidP="008B23D0">
      <w:pPr>
        <w:spacing w:line="276" w:lineRule="auto"/>
        <w:rPr>
          <w:rFonts w:ascii="Arial" w:hAnsi="Arial" w:cs="Arial"/>
          <w:b/>
          <w:bCs/>
          <w:sz w:val="24"/>
          <w:szCs w:val="24"/>
          <w:rtl/>
        </w:rPr>
      </w:pPr>
      <w:r w:rsidRPr="006E651E">
        <w:rPr>
          <w:rFonts w:ascii="Arial" w:hAnsi="Arial" w:cs="Arial" w:hint="cs"/>
          <w:b/>
          <w:bCs/>
          <w:sz w:val="24"/>
          <w:szCs w:val="24"/>
          <w:rtl/>
        </w:rPr>
        <w:t xml:space="preserve">מחיר בישראל: </w:t>
      </w:r>
      <w:r w:rsidR="00145C84">
        <w:rPr>
          <w:rFonts w:ascii="Arial" w:hAnsi="Arial" w:cs="Arial" w:hint="cs"/>
          <w:b/>
          <w:bCs/>
          <w:rtl/>
        </w:rPr>
        <w:t>24</w:t>
      </w:r>
      <w:r w:rsidR="00BB0750">
        <w:rPr>
          <w:rFonts w:ascii="Arial" w:hAnsi="Arial" w:cs="Arial" w:hint="cs"/>
          <w:b/>
          <w:bCs/>
          <w:rtl/>
        </w:rPr>
        <w:t>,985</w:t>
      </w:r>
      <w:r w:rsidR="00A93573" w:rsidRPr="00A93573">
        <w:rPr>
          <w:rFonts w:ascii="Arial" w:hAnsi="Arial" w:cs="Arial" w:hint="cs"/>
          <w:b/>
          <w:bCs/>
          <w:rtl/>
        </w:rPr>
        <w:t xml:space="preserve"> </w:t>
      </w:r>
      <w:r w:rsidR="008B23D0">
        <w:rPr>
          <w:rFonts w:ascii="Arial" w:hAnsi="Arial" w:cs="Arial" w:hint="cs"/>
          <w:b/>
          <w:bCs/>
          <w:sz w:val="24"/>
          <w:szCs w:val="24"/>
          <w:rtl/>
        </w:rPr>
        <w:t>₪</w:t>
      </w:r>
      <w:r w:rsidR="00F36D77">
        <w:rPr>
          <w:rFonts w:ascii="Arial" w:hAnsi="Arial" w:cs="Arial" w:hint="cs"/>
          <w:b/>
          <w:bCs/>
          <w:sz w:val="24"/>
          <w:szCs w:val="24"/>
          <w:rtl/>
        </w:rPr>
        <w:t xml:space="preserve"> (ללא שינוי במחיר מהדגם הקודם)</w:t>
      </w:r>
    </w:p>
    <w:p w:rsidR="007A4F20" w:rsidRDefault="007A4F20" w:rsidP="008B23D0">
      <w:pPr>
        <w:spacing w:line="276" w:lineRule="auto"/>
        <w:rPr>
          <w:rFonts w:ascii="Arial" w:hAnsi="Arial" w:cs="Arial"/>
          <w:b/>
          <w:bCs/>
          <w:sz w:val="24"/>
          <w:szCs w:val="24"/>
          <w:rtl/>
        </w:rPr>
      </w:pPr>
    </w:p>
    <w:p w:rsidR="008B23D0" w:rsidRPr="008606AB" w:rsidRDefault="008B23D0" w:rsidP="008B23D0">
      <w:pPr>
        <w:spacing w:line="276" w:lineRule="auto"/>
        <w:rPr>
          <w:rFonts w:ascii="Arial" w:hAnsi="Arial" w:cs="Arial"/>
          <w:b/>
          <w:bCs/>
          <w:sz w:val="24"/>
          <w:szCs w:val="24"/>
          <w:rtl/>
        </w:rPr>
      </w:pPr>
    </w:p>
    <w:p w:rsidR="00AD4394" w:rsidRPr="00BB0750" w:rsidRDefault="00AD4394" w:rsidP="00F951F0">
      <w:pPr>
        <w:jc w:val="center"/>
        <w:rPr>
          <w:rFonts w:ascii="Arial" w:hAnsi="Arial" w:cs="Arial"/>
          <w:b/>
          <w:bCs/>
          <w:sz w:val="24"/>
          <w:szCs w:val="24"/>
          <w:u w:val="single"/>
          <w:rtl/>
        </w:rPr>
      </w:pPr>
      <w:bookmarkStart w:id="0" w:name="_GoBack"/>
      <w:bookmarkEnd w:id="0"/>
    </w:p>
    <w:sectPr w:rsidR="00AD4394" w:rsidRPr="00BB0750" w:rsidSect="00945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EC" w:rsidRDefault="005C21EC" w:rsidP="002E6955">
      <w:r>
        <w:separator/>
      </w:r>
    </w:p>
  </w:endnote>
  <w:endnote w:type="continuationSeparator" w:id="0">
    <w:p w:rsidR="005C21EC" w:rsidRDefault="005C21EC" w:rsidP="002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EC" w:rsidRDefault="005C21EC" w:rsidP="002E6955">
      <w:r>
        <w:separator/>
      </w:r>
    </w:p>
  </w:footnote>
  <w:footnote w:type="continuationSeparator" w:id="0">
    <w:p w:rsidR="005C21EC" w:rsidRDefault="005C21EC" w:rsidP="002E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236"/>
    <w:multiLevelType w:val="hybridMultilevel"/>
    <w:tmpl w:val="50BEF986"/>
    <w:lvl w:ilvl="0" w:tplc="18E68C6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84B40"/>
    <w:multiLevelType w:val="hybridMultilevel"/>
    <w:tmpl w:val="3942E288"/>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45754"/>
    <w:multiLevelType w:val="hybridMultilevel"/>
    <w:tmpl w:val="ED62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E28E0"/>
    <w:multiLevelType w:val="hybridMultilevel"/>
    <w:tmpl w:val="A48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9667B"/>
    <w:multiLevelType w:val="hybridMultilevel"/>
    <w:tmpl w:val="83FE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0626C"/>
    <w:multiLevelType w:val="hybridMultilevel"/>
    <w:tmpl w:val="1894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E5D9A"/>
    <w:multiLevelType w:val="hybridMultilevel"/>
    <w:tmpl w:val="7FCA060A"/>
    <w:lvl w:ilvl="0" w:tplc="D0D4CAC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54C42"/>
    <w:multiLevelType w:val="hybridMultilevel"/>
    <w:tmpl w:val="D47EA258"/>
    <w:lvl w:ilvl="0" w:tplc="770A3AF2">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36864"/>
    <w:multiLevelType w:val="hybridMultilevel"/>
    <w:tmpl w:val="0EE4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70FF2"/>
    <w:multiLevelType w:val="hybridMultilevel"/>
    <w:tmpl w:val="AC4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661B4"/>
    <w:multiLevelType w:val="hybridMultilevel"/>
    <w:tmpl w:val="6EF62B80"/>
    <w:lvl w:ilvl="0" w:tplc="548262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E1FFA"/>
    <w:multiLevelType w:val="hybridMultilevel"/>
    <w:tmpl w:val="CCF43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4E013F"/>
    <w:multiLevelType w:val="hybridMultilevel"/>
    <w:tmpl w:val="B67AFC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9"/>
  </w:num>
  <w:num w:numId="2">
    <w:abstractNumId w:val="6"/>
  </w:num>
  <w:num w:numId="3">
    <w:abstractNumId w:val="10"/>
  </w:num>
  <w:num w:numId="4">
    <w:abstractNumId w:val="1"/>
  </w:num>
  <w:num w:numId="5">
    <w:abstractNumId w:val="11"/>
  </w:num>
  <w:num w:numId="6">
    <w:abstractNumId w:val="4"/>
  </w:num>
  <w:num w:numId="7">
    <w:abstractNumId w:val="12"/>
  </w:num>
  <w:num w:numId="8">
    <w:abstractNumId w:val="5"/>
  </w:num>
  <w:num w:numId="9">
    <w:abstractNumId w:val="8"/>
  </w:num>
  <w:num w:numId="10">
    <w:abstractNumId w:val="7"/>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9"/>
    <w:rsid w:val="0001046A"/>
    <w:rsid w:val="0002194F"/>
    <w:rsid w:val="000519A6"/>
    <w:rsid w:val="00055B34"/>
    <w:rsid w:val="00085522"/>
    <w:rsid w:val="000A3154"/>
    <w:rsid w:val="000E435D"/>
    <w:rsid w:val="000F2AD2"/>
    <w:rsid w:val="000F7CE4"/>
    <w:rsid w:val="0010569D"/>
    <w:rsid w:val="00145C84"/>
    <w:rsid w:val="00146AED"/>
    <w:rsid w:val="00147B26"/>
    <w:rsid w:val="001648CE"/>
    <w:rsid w:val="00167085"/>
    <w:rsid w:val="001B18BF"/>
    <w:rsid w:val="001B2D46"/>
    <w:rsid w:val="001B357F"/>
    <w:rsid w:val="001D3017"/>
    <w:rsid w:val="001F62E7"/>
    <w:rsid w:val="002109D1"/>
    <w:rsid w:val="00230DEE"/>
    <w:rsid w:val="00235A6C"/>
    <w:rsid w:val="002363ED"/>
    <w:rsid w:val="002502E6"/>
    <w:rsid w:val="00253B27"/>
    <w:rsid w:val="00282D9F"/>
    <w:rsid w:val="002843DE"/>
    <w:rsid w:val="002906F0"/>
    <w:rsid w:val="002C4EC9"/>
    <w:rsid w:val="002C6284"/>
    <w:rsid w:val="002D1BA7"/>
    <w:rsid w:val="002E5E08"/>
    <w:rsid w:val="002E6955"/>
    <w:rsid w:val="00330E10"/>
    <w:rsid w:val="00341BC0"/>
    <w:rsid w:val="00341C61"/>
    <w:rsid w:val="00366654"/>
    <w:rsid w:val="00385C17"/>
    <w:rsid w:val="003C4D2B"/>
    <w:rsid w:val="003D7474"/>
    <w:rsid w:val="004177CA"/>
    <w:rsid w:val="00467F47"/>
    <w:rsid w:val="00485EAF"/>
    <w:rsid w:val="00486FB8"/>
    <w:rsid w:val="00492C52"/>
    <w:rsid w:val="00494A95"/>
    <w:rsid w:val="00497B4A"/>
    <w:rsid w:val="004A19DA"/>
    <w:rsid w:val="004A3250"/>
    <w:rsid w:val="004B6090"/>
    <w:rsid w:val="004C7319"/>
    <w:rsid w:val="004D02D4"/>
    <w:rsid w:val="004E4859"/>
    <w:rsid w:val="00506D98"/>
    <w:rsid w:val="0051651A"/>
    <w:rsid w:val="00520FA5"/>
    <w:rsid w:val="005359A3"/>
    <w:rsid w:val="00550757"/>
    <w:rsid w:val="00557AD6"/>
    <w:rsid w:val="00581072"/>
    <w:rsid w:val="005A1B6D"/>
    <w:rsid w:val="005A373E"/>
    <w:rsid w:val="005B60EE"/>
    <w:rsid w:val="005C21EC"/>
    <w:rsid w:val="005D6636"/>
    <w:rsid w:val="00600EA2"/>
    <w:rsid w:val="00617E24"/>
    <w:rsid w:val="00634481"/>
    <w:rsid w:val="00643E64"/>
    <w:rsid w:val="00652BA7"/>
    <w:rsid w:val="006566B7"/>
    <w:rsid w:val="00657476"/>
    <w:rsid w:val="0066476F"/>
    <w:rsid w:val="00672C91"/>
    <w:rsid w:val="006863CF"/>
    <w:rsid w:val="006A08D0"/>
    <w:rsid w:val="006A5E69"/>
    <w:rsid w:val="006C3887"/>
    <w:rsid w:val="006E2804"/>
    <w:rsid w:val="006E6180"/>
    <w:rsid w:val="006E63E1"/>
    <w:rsid w:val="006E651E"/>
    <w:rsid w:val="006F0CDC"/>
    <w:rsid w:val="006F6A0F"/>
    <w:rsid w:val="00731C3C"/>
    <w:rsid w:val="00733995"/>
    <w:rsid w:val="00742DA3"/>
    <w:rsid w:val="007474B1"/>
    <w:rsid w:val="00763CFA"/>
    <w:rsid w:val="00764A80"/>
    <w:rsid w:val="00770AF8"/>
    <w:rsid w:val="00777BB8"/>
    <w:rsid w:val="00794468"/>
    <w:rsid w:val="007A42EF"/>
    <w:rsid w:val="007A4455"/>
    <w:rsid w:val="007A4F20"/>
    <w:rsid w:val="007A7D42"/>
    <w:rsid w:val="007B5BF1"/>
    <w:rsid w:val="007C6047"/>
    <w:rsid w:val="007D31AA"/>
    <w:rsid w:val="007E1D27"/>
    <w:rsid w:val="007E7E48"/>
    <w:rsid w:val="007F7D16"/>
    <w:rsid w:val="0080314F"/>
    <w:rsid w:val="008072BF"/>
    <w:rsid w:val="00815B51"/>
    <w:rsid w:val="0081783C"/>
    <w:rsid w:val="008320F7"/>
    <w:rsid w:val="00837E67"/>
    <w:rsid w:val="00856632"/>
    <w:rsid w:val="008606AB"/>
    <w:rsid w:val="00863472"/>
    <w:rsid w:val="00864264"/>
    <w:rsid w:val="008A1C90"/>
    <w:rsid w:val="008A33ED"/>
    <w:rsid w:val="008A7653"/>
    <w:rsid w:val="008B23D0"/>
    <w:rsid w:val="008C3243"/>
    <w:rsid w:val="008F1A58"/>
    <w:rsid w:val="008F1AEA"/>
    <w:rsid w:val="0091333B"/>
    <w:rsid w:val="009319D5"/>
    <w:rsid w:val="00945D26"/>
    <w:rsid w:val="00956F76"/>
    <w:rsid w:val="00960F10"/>
    <w:rsid w:val="009707F5"/>
    <w:rsid w:val="009761F3"/>
    <w:rsid w:val="009A6A34"/>
    <w:rsid w:val="009B0381"/>
    <w:rsid w:val="009D7E48"/>
    <w:rsid w:val="009E114F"/>
    <w:rsid w:val="009E2517"/>
    <w:rsid w:val="009F60D0"/>
    <w:rsid w:val="00A05506"/>
    <w:rsid w:val="00A25DE8"/>
    <w:rsid w:val="00A4403D"/>
    <w:rsid w:val="00A50736"/>
    <w:rsid w:val="00A93573"/>
    <w:rsid w:val="00A93E77"/>
    <w:rsid w:val="00AA77C3"/>
    <w:rsid w:val="00AB56FA"/>
    <w:rsid w:val="00AB7246"/>
    <w:rsid w:val="00AD4394"/>
    <w:rsid w:val="00AD54EB"/>
    <w:rsid w:val="00AD7595"/>
    <w:rsid w:val="00AE23A7"/>
    <w:rsid w:val="00AF01F2"/>
    <w:rsid w:val="00B016C1"/>
    <w:rsid w:val="00B0398E"/>
    <w:rsid w:val="00B1307C"/>
    <w:rsid w:val="00B13AF1"/>
    <w:rsid w:val="00B22445"/>
    <w:rsid w:val="00B25C01"/>
    <w:rsid w:val="00B372DF"/>
    <w:rsid w:val="00B45903"/>
    <w:rsid w:val="00B87760"/>
    <w:rsid w:val="00B91D4C"/>
    <w:rsid w:val="00BB0750"/>
    <w:rsid w:val="00BB50BC"/>
    <w:rsid w:val="00BB6C49"/>
    <w:rsid w:val="00BC07C2"/>
    <w:rsid w:val="00BE306C"/>
    <w:rsid w:val="00BE3144"/>
    <w:rsid w:val="00BF4E89"/>
    <w:rsid w:val="00C14F9B"/>
    <w:rsid w:val="00C22C0C"/>
    <w:rsid w:val="00C2438E"/>
    <w:rsid w:val="00C27D1B"/>
    <w:rsid w:val="00C31B8B"/>
    <w:rsid w:val="00C40A50"/>
    <w:rsid w:val="00C4138C"/>
    <w:rsid w:val="00C524B3"/>
    <w:rsid w:val="00C537E7"/>
    <w:rsid w:val="00C53BBC"/>
    <w:rsid w:val="00C7354C"/>
    <w:rsid w:val="00C948A1"/>
    <w:rsid w:val="00CA6127"/>
    <w:rsid w:val="00CB02A8"/>
    <w:rsid w:val="00CB1725"/>
    <w:rsid w:val="00CD06C1"/>
    <w:rsid w:val="00CF11FE"/>
    <w:rsid w:val="00CF4A86"/>
    <w:rsid w:val="00D20648"/>
    <w:rsid w:val="00D24E73"/>
    <w:rsid w:val="00D32194"/>
    <w:rsid w:val="00D7156B"/>
    <w:rsid w:val="00D85A38"/>
    <w:rsid w:val="00D90530"/>
    <w:rsid w:val="00D924D4"/>
    <w:rsid w:val="00D94BCC"/>
    <w:rsid w:val="00DB082B"/>
    <w:rsid w:val="00DB7132"/>
    <w:rsid w:val="00DC3E99"/>
    <w:rsid w:val="00DC5881"/>
    <w:rsid w:val="00DD4BEE"/>
    <w:rsid w:val="00DF4D7E"/>
    <w:rsid w:val="00DF6878"/>
    <w:rsid w:val="00E37B39"/>
    <w:rsid w:val="00E47189"/>
    <w:rsid w:val="00E539C2"/>
    <w:rsid w:val="00E644BA"/>
    <w:rsid w:val="00E80C5C"/>
    <w:rsid w:val="00E84788"/>
    <w:rsid w:val="00E93F0E"/>
    <w:rsid w:val="00E978B0"/>
    <w:rsid w:val="00EA52D7"/>
    <w:rsid w:val="00EA5527"/>
    <w:rsid w:val="00EB4514"/>
    <w:rsid w:val="00EB6E65"/>
    <w:rsid w:val="00F07282"/>
    <w:rsid w:val="00F27B87"/>
    <w:rsid w:val="00F36D77"/>
    <w:rsid w:val="00F45F59"/>
    <w:rsid w:val="00F50E7F"/>
    <w:rsid w:val="00F6436C"/>
    <w:rsid w:val="00F71FEE"/>
    <w:rsid w:val="00F825CA"/>
    <w:rsid w:val="00F8279C"/>
    <w:rsid w:val="00F951F0"/>
    <w:rsid w:val="00FB139F"/>
    <w:rsid w:val="00FB4537"/>
    <w:rsid w:val="00FC13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99"/>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359A3"/>
    <w:rPr>
      <w:color w:val="0563C1" w:themeColor="hyperlink"/>
      <w:u w:val="single"/>
    </w:rPr>
  </w:style>
  <w:style w:type="paragraph" w:styleId="a3">
    <w:name w:val="List Paragraph"/>
    <w:basedOn w:val="a"/>
    <w:uiPriority w:val="34"/>
    <w:qFormat/>
    <w:rsid w:val="00652BA7"/>
    <w:pPr>
      <w:ind w:left="720"/>
      <w:contextualSpacing/>
    </w:pPr>
  </w:style>
  <w:style w:type="paragraph" w:styleId="a4">
    <w:name w:val="Balloon Text"/>
    <w:basedOn w:val="a"/>
    <w:link w:val="a5"/>
    <w:uiPriority w:val="99"/>
    <w:semiHidden/>
    <w:unhideWhenUsed/>
    <w:rsid w:val="00C537E7"/>
    <w:rPr>
      <w:rFonts w:ascii="Tahoma" w:hAnsi="Tahoma" w:cs="Tahoma"/>
      <w:sz w:val="16"/>
      <w:szCs w:val="16"/>
    </w:rPr>
  </w:style>
  <w:style w:type="character" w:customStyle="1" w:styleId="a5">
    <w:name w:val="טקסט בלונים תו"/>
    <w:basedOn w:val="a0"/>
    <w:link w:val="a4"/>
    <w:uiPriority w:val="99"/>
    <w:semiHidden/>
    <w:rsid w:val="00C537E7"/>
    <w:rPr>
      <w:rFonts w:ascii="Tahoma" w:hAnsi="Tahoma" w:cs="Tahoma"/>
      <w:sz w:val="16"/>
      <w:szCs w:val="16"/>
    </w:rPr>
  </w:style>
  <w:style w:type="character" w:styleId="FollowedHyperlink">
    <w:name w:val="FollowedHyperlink"/>
    <w:basedOn w:val="a0"/>
    <w:uiPriority w:val="99"/>
    <w:semiHidden/>
    <w:unhideWhenUsed/>
    <w:rsid w:val="002E5E08"/>
    <w:rPr>
      <w:color w:val="954F72" w:themeColor="followedHyperlink"/>
      <w:u w:val="single"/>
    </w:rPr>
  </w:style>
  <w:style w:type="table" w:styleId="a6">
    <w:name w:val="Table Grid"/>
    <w:basedOn w:val="a1"/>
    <w:uiPriority w:val="39"/>
    <w:rsid w:val="0095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956F7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a7">
    <w:name w:val="header"/>
    <w:basedOn w:val="a"/>
    <w:link w:val="a8"/>
    <w:uiPriority w:val="99"/>
    <w:unhideWhenUsed/>
    <w:rsid w:val="002E6955"/>
    <w:pPr>
      <w:tabs>
        <w:tab w:val="center" w:pos="4153"/>
        <w:tab w:val="right" w:pos="8306"/>
      </w:tabs>
    </w:pPr>
  </w:style>
  <w:style w:type="character" w:customStyle="1" w:styleId="a8">
    <w:name w:val="כותרת עליונה תו"/>
    <w:basedOn w:val="a0"/>
    <w:link w:val="a7"/>
    <w:uiPriority w:val="99"/>
    <w:rsid w:val="002E6955"/>
    <w:rPr>
      <w:rFonts w:ascii="Calibri" w:hAnsi="Calibri" w:cs="Times New Roman"/>
    </w:rPr>
  </w:style>
  <w:style w:type="paragraph" w:styleId="a9">
    <w:name w:val="footer"/>
    <w:basedOn w:val="a"/>
    <w:link w:val="aa"/>
    <w:uiPriority w:val="99"/>
    <w:unhideWhenUsed/>
    <w:rsid w:val="002E6955"/>
    <w:pPr>
      <w:tabs>
        <w:tab w:val="center" w:pos="4153"/>
        <w:tab w:val="right" w:pos="8306"/>
      </w:tabs>
    </w:pPr>
  </w:style>
  <w:style w:type="character" w:customStyle="1" w:styleId="aa">
    <w:name w:val="כותרת תחתונה תו"/>
    <w:basedOn w:val="a0"/>
    <w:link w:val="a9"/>
    <w:uiPriority w:val="99"/>
    <w:rsid w:val="002E695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39">
      <w:bodyDiv w:val="1"/>
      <w:marLeft w:val="0"/>
      <w:marRight w:val="0"/>
      <w:marTop w:val="0"/>
      <w:marBottom w:val="0"/>
      <w:divBdr>
        <w:top w:val="none" w:sz="0" w:space="0" w:color="auto"/>
        <w:left w:val="none" w:sz="0" w:space="0" w:color="auto"/>
        <w:bottom w:val="none" w:sz="0" w:space="0" w:color="auto"/>
        <w:right w:val="none" w:sz="0" w:space="0" w:color="auto"/>
      </w:divBdr>
    </w:div>
    <w:div w:id="45494166">
      <w:bodyDiv w:val="1"/>
      <w:marLeft w:val="0"/>
      <w:marRight w:val="0"/>
      <w:marTop w:val="0"/>
      <w:marBottom w:val="0"/>
      <w:divBdr>
        <w:top w:val="none" w:sz="0" w:space="0" w:color="auto"/>
        <w:left w:val="none" w:sz="0" w:space="0" w:color="auto"/>
        <w:bottom w:val="none" w:sz="0" w:space="0" w:color="auto"/>
        <w:right w:val="none" w:sz="0" w:space="0" w:color="auto"/>
      </w:divBdr>
    </w:div>
    <w:div w:id="271717140">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731972835">
      <w:bodyDiv w:val="1"/>
      <w:marLeft w:val="0"/>
      <w:marRight w:val="0"/>
      <w:marTop w:val="0"/>
      <w:marBottom w:val="0"/>
      <w:divBdr>
        <w:top w:val="none" w:sz="0" w:space="0" w:color="auto"/>
        <w:left w:val="none" w:sz="0" w:space="0" w:color="auto"/>
        <w:bottom w:val="none" w:sz="0" w:space="0" w:color="auto"/>
        <w:right w:val="none" w:sz="0" w:space="0" w:color="auto"/>
      </w:divBdr>
    </w:div>
    <w:div w:id="1060903088">
      <w:bodyDiv w:val="1"/>
      <w:marLeft w:val="0"/>
      <w:marRight w:val="0"/>
      <w:marTop w:val="0"/>
      <w:marBottom w:val="0"/>
      <w:divBdr>
        <w:top w:val="none" w:sz="0" w:space="0" w:color="auto"/>
        <w:left w:val="none" w:sz="0" w:space="0" w:color="auto"/>
        <w:bottom w:val="none" w:sz="0" w:space="0" w:color="auto"/>
        <w:right w:val="none" w:sz="0" w:space="0" w:color="auto"/>
      </w:divBdr>
    </w:div>
    <w:div w:id="1701006392">
      <w:bodyDiv w:val="1"/>
      <w:marLeft w:val="0"/>
      <w:marRight w:val="0"/>
      <w:marTop w:val="0"/>
      <w:marBottom w:val="0"/>
      <w:divBdr>
        <w:top w:val="none" w:sz="0" w:space="0" w:color="auto"/>
        <w:left w:val="none" w:sz="0" w:space="0" w:color="auto"/>
        <w:bottom w:val="none" w:sz="0" w:space="0" w:color="auto"/>
        <w:right w:val="none" w:sz="0" w:space="0" w:color="auto"/>
      </w:divBdr>
    </w:div>
    <w:div w:id="18289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DD29-2465-4275-BCB2-59099CFD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321</Words>
  <Characters>1607</Characters>
  <Application>Microsoft Office Word</Application>
  <DocSecurity>0</DocSecurity>
  <Lines>13</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Polina</dc:creator>
  <cp:lastModifiedBy>SAMSUNG</cp:lastModifiedBy>
  <cp:revision>5</cp:revision>
  <dcterms:created xsi:type="dcterms:W3CDTF">2018-02-04T07:56:00Z</dcterms:created>
  <dcterms:modified xsi:type="dcterms:W3CDTF">2018-02-04T09:27:00Z</dcterms:modified>
</cp:coreProperties>
</file>