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47" w:rsidRDefault="004A3147" w:rsidP="005106BE">
      <w:pPr>
        <w:rPr>
          <w:rtl/>
        </w:rPr>
      </w:pP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דלק מוטורס משיקה בישראל את </w:t>
      </w: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/>
          <w:b/>
          <w:bCs/>
          <w:color w:val="000000"/>
          <w:sz w:val="40"/>
          <w:szCs w:val="40"/>
          <w:u w:val="single"/>
          <w:lang w:val="en-US"/>
        </w:rPr>
        <w:t>BMW K 1600 B- Bagger</w:t>
      </w: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 </w:t>
      </w: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במחיר של 199,000 </w:t>
      </w:r>
      <w:r w:rsidRPr="00B5049A">
        <w:rPr>
          <w:rFonts w:ascii="Calibri" w:hAnsi="Calibri" w:cs="David" w:hint="eastAsia"/>
          <w:b/>
          <w:bCs/>
          <w:color w:val="000000"/>
          <w:sz w:val="40"/>
          <w:szCs w:val="40"/>
          <w:u w:val="single"/>
          <w:rtl/>
          <w:lang w:val="en-US"/>
        </w:rPr>
        <w:t>₪</w:t>
      </w: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ברק כהן , מנהל חטיבת </w:t>
      </w:r>
      <w:r w:rsidRPr="00B5049A">
        <w:rPr>
          <w:rFonts w:ascii="Calibri" w:hAnsi="Calibri" w:cs="David"/>
          <w:b/>
          <w:bCs/>
          <w:color w:val="000000"/>
          <w:sz w:val="40"/>
          <w:szCs w:val="40"/>
          <w:u w:val="single"/>
          <w:lang w:val="en-US"/>
        </w:rPr>
        <w:t xml:space="preserve">BMW </w:t>
      </w: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 בדלק מוטורס : </w:t>
      </w: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"הבאגר הוא דגם התיור הראשון שעוצב בסגנון </w:t>
      </w:r>
    </w:p>
    <w:p w:rsidR="00C8087D" w:rsidRPr="00B5049A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b/>
          <w:bCs/>
          <w:color w:val="000000"/>
          <w:sz w:val="40"/>
          <w:szCs w:val="40"/>
          <w:u w:val="single"/>
          <w:rtl/>
          <w:lang w:val="en-US"/>
        </w:rPr>
      </w:pPr>
      <w:r w:rsidRPr="00B5049A">
        <w:rPr>
          <w:rFonts w:ascii="Calibri" w:hAnsi="Calibri" w:cs="David" w:hint="cs"/>
          <w:b/>
          <w:bCs/>
          <w:color w:val="000000"/>
          <w:sz w:val="40"/>
          <w:szCs w:val="40"/>
          <w:u w:val="single"/>
          <w:rtl/>
          <w:lang w:val="en-US"/>
        </w:rPr>
        <w:t xml:space="preserve">אמריקאי בעל נוכחות מרשימה וייחודית" </w:t>
      </w:r>
    </w:p>
    <w:p w:rsidR="00C8087D" w:rsidRDefault="00C8087D" w:rsidP="00C8087D">
      <w:pPr>
        <w:widowControl w:val="0"/>
        <w:autoSpaceDE w:val="0"/>
        <w:autoSpaceDN w:val="0"/>
        <w:adjustRightInd w:val="0"/>
        <w:jc w:val="center"/>
        <w:rPr>
          <w:rFonts w:ascii="Calibri" w:hAnsi="Calibri" w:cs="David"/>
          <w:color w:val="000000"/>
          <w:sz w:val="28"/>
          <w:szCs w:val="28"/>
          <w:rtl/>
          <w:lang w:val="en-US"/>
        </w:rPr>
      </w:pPr>
    </w:p>
    <w:p w:rsidR="00C8087D" w:rsidRDefault="00C8087D" w:rsidP="00C8087D">
      <w:pPr>
        <w:widowControl w:val="0"/>
        <w:autoSpaceDE w:val="0"/>
        <w:autoSpaceDN w:val="0"/>
        <w:adjustRightInd w:val="0"/>
        <w:rPr>
          <w:rFonts w:ascii="Calibri" w:hAnsi="Calibri" w:cs="David"/>
          <w:color w:val="000000"/>
          <w:sz w:val="28"/>
          <w:szCs w:val="28"/>
          <w:rtl/>
          <w:lang w:val="en-US"/>
        </w:rPr>
      </w:pP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 xml:space="preserve">האופנוע החדש והמרהיב בעיצובו </w:t>
      </w:r>
      <w:r w:rsidRPr="0043280D">
        <w:rPr>
          <w:rFonts w:ascii="Calibri" w:hAnsi="Calibri" w:cs="David"/>
          <w:color w:val="000000"/>
          <w:sz w:val="28"/>
          <w:szCs w:val="28"/>
          <w:lang w:val="en-US"/>
        </w:rPr>
        <w:t>BMW K 1600 B- Bagger</w:t>
      </w: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 xml:space="preserve"> יוצג לראשונה בפתיחה חגיגית של אולם תצוגה חדש לאופנועי </w:t>
      </w:r>
      <w:r>
        <w:rPr>
          <w:rFonts w:ascii="Calibri" w:hAnsi="Calibri" w:cs="David"/>
          <w:color w:val="000000"/>
          <w:sz w:val="28"/>
          <w:szCs w:val="28"/>
          <w:lang w:val="en-US"/>
        </w:rPr>
        <w:t xml:space="preserve">BMW </w:t>
      </w: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 xml:space="preserve"> </w:t>
      </w:r>
      <w:r w:rsidRPr="0043280D">
        <w:rPr>
          <w:rFonts w:ascii="Calibri" w:hAnsi="Calibri" w:cs="David" w:hint="cs"/>
          <w:color w:val="000000"/>
          <w:sz w:val="28"/>
          <w:szCs w:val="28"/>
          <w:rtl/>
          <w:lang w:val="en-US"/>
        </w:rPr>
        <w:t>בחיפה</w:t>
      </w: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 xml:space="preserve">  - "ניר ד"ר סייקל", ההסתדרות 2016 חיפה ביום שישי </w:t>
      </w:r>
      <w:r>
        <w:rPr>
          <w:rFonts w:ascii="Calibri" w:hAnsi="Calibri" w:cs="David"/>
          <w:color w:val="000000"/>
          <w:sz w:val="28"/>
          <w:szCs w:val="28"/>
          <w:lang w:val="en-US"/>
        </w:rPr>
        <w:t xml:space="preserve">3 </w:t>
      </w: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 xml:space="preserve"> בנובמבר.</w:t>
      </w:r>
    </w:p>
    <w:p w:rsidR="00C8087D" w:rsidRDefault="00C8087D" w:rsidP="00C8087D">
      <w:pPr>
        <w:widowControl w:val="0"/>
        <w:autoSpaceDE w:val="0"/>
        <w:autoSpaceDN w:val="0"/>
        <w:adjustRightInd w:val="0"/>
        <w:rPr>
          <w:rFonts w:ascii="Calibri" w:hAnsi="Calibri" w:cs="David"/>
          <w:color w:val="000000"/>
          <w:sz w:val="28"/>
          <w:szCs w:val="28"/>
          <w:rtl/>
          <w:lang w:val="en-US"/>
        </w:rPr>
      </w:pPr>
    </w:p>
    <w:p w:rsidR="00C8087D" w:rsidRPr="0043280D" w:rsidRDefault="00C8087D" w:rsidP="00C8087D">
      <w:pPr>
        <w:widowControl w:val="0"/>
        <w:autoSpaceDE w:val="0"/>
        <w:autoSpaceDN w:val="0"/>
        <w:adjustRightInd w:val="0"/>
        <w:rPr>
          <w:rFonts w:ascii="Calibri" w:hAnsi="Calibri" w:cs="David"/>
          <w:color w:val="000000"/>
          <w:sz w:val="28"/>
          <w:szCs w:val="28"/>
          <w:rtl/>
          <w:lang w:val="en-US"/>
        </w:rPr>
      </w:pPr>
      <w:r>
        <w:rPr>
          <w:rFonts w:ascii="Calibri" w:hAnsi="Calibri" w:cs="David" w:hint="cs"/>
          <w:color w:val="000000"/>
          <w:sz w:val="28"/>
          <w:szCs w:val="28"/>
          <w:rtl/>
          <w:lang w:val="en-US"/>
        </w:rPr>
        <w:t>החל מיום ראשון 5 בנובמבר, ניתן יהיה להתרשם מהאופנוע גם באולם התצוגה המרכזי של  חטיבת האופנועים של דלק מוטורס ברחוב המסגר 16 תל אביב.</w:t>
      </w:r>
    </w:p>
    <w:p w:rsidR="00C8087D" w:rsidRDefault="00C8087D" w:rsidP="00C8087D">
      <w:pPr>
        <w:widowControl w:val="0"/>
        <w:autoSpaceDE w:val="0"/>
        <w:autoSpaceDN w:val="0"/>
        <w:adjustRightInd w:val="0"/>
        <w:rPr>
          <w:rFonts w:ascii="Calibri" w:hAnsi="Calibri" w:cs="David"/>
          <w:b/>
          <w:bCs/>
          <w:color w:val="000000"/>
          <w:sz w:val="28"/>
          <w:szCs w:val="28"/>
          <w:rtl/>
          <w:lang w:val="en-US"/>
        </w:rPr>
      </w:pPr>
    </w:p>
    <w:p w:rsidR="00C8087D" w:rsidRPr="0043280D" w:rsidRDefault="00C8087D" w:rsidP="00C8087D">
      <w:pPr>
        <w:widowControl w:val="0"/>
        <w:autoSpaceDE w:val="0"/>
        <w:autoSpaceDN w:val="0"/>
        <w:adjustRightInd w:val="0"/>
        <w:rPr>
          <w:rFonts w:ascii="Calibri" w:hAnsi="Calibri" w:cs="David"/>
          <w:b/>
          <w:bCs/>
          <w:color w:val="000000"/>
          <w:sz w:val="28"/>
          <w:szCs w:val="28"/>
          <w:rtl/>
          <w:lang w:val="en-US"/>
        </w:rPr>
      </w:pPr>
      <w:r>
        <w:rPr>
          <w:rFonts w:ascii="Calibri" w:hAnsi="Calibri" w:cs="David"/>
          <w:b/>
          <w:bCs/>
          <w:color w:val="000000"/>
          <w:sz w:val="28"/>
          <w:szCs w:val="28"/>
          <w:lang w:val="en-US"/>
        </w:rPr>
        <w:t>BMW K 1600 B - Bagger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מצטרף למשפחת דגמי השישה צילינדרים של </w:t>
      </w:r>
      <w:r w:rsidRPr="0043280D">
        <w:rPr>
          <w:rFonts w:ascii="Arial" w:hAnsi="Arial" w:cs="David"/>
          <w:color w:val="000000"/>
          <w:sz w:val="28"/>
          <w:szCs w:val="28"/>
          <w:lang w:val="en"/>
        </w:rPr>
        <w:t>BMW</w:t>
      </w:r>
      <w:r w:rsidRPr="0043280D"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 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>אשר מונה כיום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את</w:t>
      </w:r>
    </w:p>
    <w:p w:rsidR="00C8087D" w:rsidRPr="0043280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lang w:val="en-US"/>
        </w:rPr>
      </w:pPr>
      <w:r>
        <w:rPr>
          <w:rFonts w:ascii="Arial" w:hAnsi="Arial" w:cs="David"/>
          <w:color w:val="000000"/>
          <w:sz w:val="28"/>
          <w:szCs w:val="28"/>
          <w:lang w:val="en-US"/>
        </w:rPr>
        <w:t>BMW K 1600 GT</w:t>
      </w:r>
      <w:r>
        <w:rPr>
          <w:rFonts w:ascii="Arial" w:hAnsi="Arial" w:cs="David" w:hint="cs"/>
          <w:color w:val="000000"/>
          <w:sz w:val="28"/>
          <w:szCs w:val="28"/>
          <w:rtl/>
          <w:lang w:val="en-US"/>
        </w:rPr>
        <w:t xml:space="preserve"> ו </w:t>
      </w:r>
      <w:r>
        <w:rPr>
          <w:rFonts w:ascii="Arial" w:hAnsi="Arial" w:cs="David"/>
          <w:color w:val="000000"/>
          <w:sz w:val="28"/>
          <w:szCs w:val="28"/>
          <w:lang w:val="en-US"/>
        </w:rPr>
        <w:t>BMW K 1600 GTL</w:t>
      </w:r>
      <w:r>
        <w:rPr>
          <w:rFonts w:ascii="Arial" w:hAnsi="Arial" w:cs="David" w:hint="cs"/>
          <w:color w:val="000000"/>
          <w:sz w:val="28"/>
          <w:szCs w:val="28"/>
          <w:rtl/>
          <w:lang w:val="en-US"/>
        </w:rPr>
        <w:t>.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  <w:r w:rsidRPr="0043280D"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מנוע שישה צילינדרים בנפח </w:t>
      </w:r>
      <w:r>
        <w:rPr>
          <w:rFonts w:ascii="Arial" w:hAnsi="Arial" w:cs="David" w:hint="cs"/>
          <w:color w:val="000000"/>
          <w:sz w:val="28"/>
          <w:szCs w:val="28"/>
          <w:rtl/>
          <w:lang w:val="en"/>
        </w:rPr>
        <w:t>1,649 סמ"ק ,</w:t>
      </w:r>
      <w:r w:rsidRPr="0043280D"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מקורר מים </w:t>
      </w:r>
      <w:r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, </w:t>
      </w:r>
      <w:r w:rsidRPr="0043280D">
        <w:rPr>
          <w:rFonts w:ascii="Arial" w:hAnsi="Arial" w:cs="David" w:hint="cs"/>
          <w:color w:val="000000"/>
          <w:sz w:val="28"/>
          <w:szCs w:val="28"/>
          <w:rtl/>
          <w:lang w:val="en"/>
        </w:rPr>
        <w:t xml:space="preserve"> 160 כ''ס מומנט של 175 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>נ"מ.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842907">
        <w:rPr>
          <w:rFonts w:ascii="Arial" w:hAnsi="Arial" w:cs="David"/>
          <w:noProof/>
          <w:color w:val="000000"/>
          <w:sz w:val="28"/>
          <w:szCs w:val="28"/>
          <w:rtl/>
          <w:lang w:val="en-US" w:eastAsia="en-US"/>
        </w:rPr>
        <w:lastRenderedPageBreak/>
        <w:drawing>
          <wp:inline distT="0" distB="0" distL="0" distR="0">
            <wp:extent cx="6096000" cy="3429000"/>
            <wp:effectExtent l="0" t="0" r="0" b="0"/>
            <wp:docPr id="6" name="תמונה 6" descr="K1600B-Galerie-1920x108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1600B-Galerie-1920x1080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lang w:val="en-US"/>
        </w:rPr>
      </w:pP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>
        <w:rPr>
          <w:rFonts w:ascii="Arial" w:hAnsi="Arial" w:cs="David" w:hint="cs"/>
          <w:color w:val="000000"/>
          <w:sz w:val="28"/>
          <w:szCs w:val="28"/>
          <w:rtl/>
        </w:rPr>
        <w:t>נ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תונים אלו בצירוף לאבזור </w:t>
      </w:r>
      <w:r>
        <w:rPr>
          <w:rFonts w:ascii="Arial" w:hAnsi="Arial" w:cs="David" w:hint="cs"/>
          <w:color w:val="000000"/>
          <w:sz w:val="28"/>
          <w:szCs w:val="28"/>
          <w:rtl/>
        </w:rPr>
        <w:t>תקני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 עשיר אשר כולל בין היתר הילוך אחורי ,משקף מתכוונן חשמלי, מושבים וידיות מתחממים, מערכת שמע , בקרת שיוט ועוד מעניקים חוו</w:t>
      </w:r>
      <w:r>
        <w:rPr>
          <w:rFonts w:ascii="Arial" w:hAnsi="Arial" w:cs="David" w:hint="cs"/>
          <w:color w:val="000000"/>
          <w:sz w:val="28"/>
          <w:szCs w:val="28"/>
          <w:rtl/>
        </w:rPr>
        <w:t>י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>ית רכיבה ייחודי</w:t>
      </w:r>
      <w:r w:rsidRPr="0043280D">
        <w:rPr>
          <w:rFonts w:ascii="Arial" w:hAnsi="Arial" w:cs="David" w:hint="eastAsia"/>
          <w:color w:val="000000"/>
          <w:sz w:val="28"/>
          <w:szCs w:val="28"/>
          <w:rtl/>
        </w:rPr>
        <w:t>ת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 אשר עטופה בעיצוב  בסגנון </w:t>
      </w:r>
      <w:r w:rsidRPr="0043280D">
        <w:rPr>
          <w:rFonts w:ascii="Arial" w:hAnsi="Arial" w:cs="Arial"/>
          <w:color w:val="000000"/>
          <w:sz w:val="28"/>
          <w:szCs w:val="28"/>
          <w:rtl/>
        </w:rPr>
        <w:t>Bagger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 אמריקאי  - 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עיצוב חלק וזורם אשר משולב עם מזוודות צד אינטגרליות </w:t>
      </w:r>
      <w:r>
        <w:rPr>
          <w:rFonts w:ascii="Arial" w:hAnsi="Arial" w:cs="David" w:hint="cs"/>
          <w:color w:val="000000"/>
          <w:sz w:val="28"/>
          <w:szCs w:val="28"/>
          <w:rtl/>
        </w:rPr>
        <w:t>כ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>אשר פנסי הבלם והאור האחורי משולבים בתוכם כפריט עיצובי ייחוד</w:t>
      </w:r>
      <w:r w:rsidRPr="0043280D">
        <w:rPr>
          <w:rFonts w:ascii="Arial" w:hAnsi="Arial" w:cs="David" w:hint="eastAsia"/>
          <w:color w:val="000000"/>
          <w:sz w:val="28"/>
          <w:szCs w:val="28"/>
          <w:rtl/>
        </w:rPr>
        <w:t>י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>.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rtl/>
          <w:lang w:val="en-US"/>
        </w:rPr>
      </w:pPr>
      <w:r>
        <w:rPr>
          <w:rFonts w:ascii="Arial" w:hAnsi="Arial" w:cs="David" w:hint="cs"/>
          <w:color w:val="000000"/>
          <w:sz w:val="28"/>
          <w:szCs w:val="28"/>
          <w:rtl/>
        </w:rPr>
        <w:t xml:space="preserve">הצבע הייחודי  </w:t>
      </w:r>
      <w:r w:rsidRPr="00842907">
        <w:rPr>
          <w:rFonts w:ascii="Arial" w:hAnsi="Arial" w:cs="Arial"/>
          <w:color w:val="000000"/>
          <w:sz w:val="28"/>
          <w:szCs w:val="28"/>
          <w:lang w:val="en"/>
        </w:rPr>
        <w:t>Blackstorm Metalli</w:t>
      </w:r>
      <w:r>
        <w:rPr>
          <w:rFonts w:ascii="Arial" w:hAnsi="Arial" w:cs="Arial"/>
          <w:color w:val="000000"/>
          <w:sz w:val="28"/>
          <w:szCs w:val="28"/>
          <w:lang w:val="en-US"/>
        </w:rPr>
        <w:t>c</w:t>
      </w:r>
      <w:r>
        <w:rPr>
          <w:rFonts w:ascii="Arial" w:hAnsi="Arial" w:cs="Arial" w:hint="cs"/>
          <w:color w:val="000000"/>
          <w:sz w:val="28"/>
          <w:szCs w:val="28"/>
          <w:rtl/>
          <w:lang w:val="en-US"/>
        </w:rPr>
        <w:t xml:space="preserve"> משלב גוונים של שחור שמעניקים לאופנוע מראה שופע ביטחון. המשקף החתוך בשילוב פנסי לד אחוריים יוצרים סגנון מאד ייחודי.</w:t>
      </w:r>
    </w:p>
    <w:p w:rsidR="00C8087D" w:rsidRPr="00842907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  <w:lang w:val="en-US"/>
        </w:rPr>
      </w:pPr>
    </w:p>
    <w:p w:rsidR="00C8087D" w:rsidRPr="00255E79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lang w:val="en-US"/>
        </w:rPr>
      </w:pPr>
      <w:r w:rsidRPr="00255E79">
        <w:rPr>
          <w:rFonts w:ascii="Arial" w:hAnsi="Arial" w:cs="David"/>
          <w:noProof/>
          <w:color w:val="000000"/>
          <w:sz w:val="28"/>
          <w:szCs w:val="28"/>
          <w:rtl/>
          <w:lang w:val="en-US" w:eastAsia="en-US"/>
        </w:rPr>
        <w:lastRenderedPageBreak/>
        <w:drawing>
          <wp:inline distT="0" distB="0" distL="0" distR="0">
            <wp:extent cx="6343804" cy="3568390"/>
            <wp:effectExtent l="0" t="0" r="0" b="0"/>
            <wp:docPr id="5" name="תמונה 5" descr="K1600B-Galerie-1920x1080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1600B-Galerie-1920x1080-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55" cy="357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bookmarkStart w:id="0" w:name="_GoBack"/>
      <w:r>
        <w:rPr>
          <w:noProof/>
          <w:lang w:val="en-US" w:eastAsia="en-US"/>
        </w:rPr>
        <w:lastRenderedPageBreak/>
        <w:drawing>
          <wp:inline distT="0" distB="0" distL="0" distR="0">
            <wp:extent cx="6839415" cy="3847171"/>
            <wp:effectExtent l="0" t="0" r="0" b="1270"/>
            <wp:docPr id="4" name="תמונה 4" descr="K1600B-Galerie-1920x1080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1600B-Galerie-1920x1080-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73" cy="387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8087D" w:rsidRPr="0043280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האבזור ה</w:t>
      </w:r>
      <w:r>
        <w:rPr>
          <w:rFonts w:ascii="Arial" w:hAnsi="Arial" w:cs="David" w:hint="cs"/>
          <w:color w:val="000000"/>
          <w:sz w:val="28"/>
          <w:szCs w:val="28"/>
          <w:rtl/>
        </w:rPr>
        <w:t>תקני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 כולל :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פנסי ערפל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חיישני לחץ אוויר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בקרת יציבות דינמית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Arial"/>
          <w:color w:val="000000"/>
          <w:sz w:val="28"/>
          <w:szCs w:val="28"/>
          <w:rtl/>
        </w:rPr>
        <w:t>ABS PRO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מגיני מנוע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נעילת ארגזים חשמלית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הנעה ללא מפתח</w:t>
      </w:r>
    </w:p>
    <w:p w:rsidR="00C8087D" w:rsidRPr="0043280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הכנה למכשיר ניווט</w:t>
      </w:r>
    </w:p>
    <w:p w:rsidR="00C8087D" w:rsidRDefault="00C8087D" w:rsidP="00C8087D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מחשב דרך</w:t>
      </w:r>
    </w:p>
    <w:p w:rsidR="00C8087D" w:rsidRPr="0043280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lastRenderedPageBreak/>
        <w:t>כמו כן אופנוע מוצעים פריטי אבזור ייחודיי</w:t>
      </w:r>
      <w:r w:rsidRPr="0043280D">
        <w:rPr>
          <w:rFonts w:ascii="Arial" w:hAnsi="Arial" w:cs="David" w:hint="eastAsia"/>
          <w:color w:val="000000"/>
          <w:sz w:val="28"/>
          <w:szCs w:val="28"/>
          <w:rtl/>
        </w:rPr>
        <w:t>ם</w:t>
      </w: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: </w:t>
      </w:r>
    </w:p>
    <w:p w:rsidR="00C8087D" w:rsidRPr="00DB7BB1" w:rsidRDefault="00C8087D" w:rsidP="00C8087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חישוקים </w:t>
      </w:r>
      <w:r>
        <w:rPr>
          <w:rFonts w:ascii="Arial" w:hAnsi="Arial" w:cs="David" w:hint="cs"/>
          <w:color w:val="000000"/>
          <w:sz w:val="28"/>
          <w:szCs w:val="28"/>
          <w:rtl/>
        </w:rPr>
        <w:t xml:space="preserve">מכורסמים </w:t>
      </w:r>
      <w:r>
        <w:rPr>
          <w:rFonts w:ascii="Arial" w:hAnsi="Arial" w:cs="David"/>
          <w:color w:val="000000"/>
          <w:sz w:val="28"/>
          <w:szCs w:val="28"/>
          <w:lang w:val="en-US"/>
        </w:rPr>
        <w:t>forged</w:t>
      </w:r>
    </w:p>
    <w:p w:rsidR="00C8087D" w:rsidRPr="0043280D" w:rsidRDefault="00C8087D" w:rsidP="00C8087D">
      <w:pPr>
        <w:autoSpaceDE w:val="0"/>
        <w:autoSpaceDN w:val="0"/>
        <w:adjustRightInd w:val="0"/>
        <w:ind w:left="720"/>
        <w:rPr>
          <w:rFonts w:ascii="Arial" w:hAnsi="Arial" w:cs="David"/>
          <w:color w:val="000000"/>
          <w:sz w:val="28"/>
          <w:szCs w:val="28"/>
          <w:rtl/>
        </w:rPr>
      </w:pPr>
      <w:r w:rsidRPr="00DB7BB1">
        <w:rPr>
          <w:rFonts w:ascii="Arial" w:hAnsi="Arial" w:cs="David"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3543300" cy="1581150"/>
            <wp:effectExtent l="0" t="0" r="0" b="0"/>
            <wp:docPr id="3" name="תמונה 3" descr="Schmiederad_V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miederad_Vo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87D" w:rsidRPr="0043280D" w:rsidRDefault="00C8087D" w:rsidP="00C8087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 xml:space="preserve">תיקים פנימיים לארגזים </w:t>
      </w:r>
    </w:p>
    <w:p w:rsidR="00C8087D" w:rsidRPr="0043280D" w:rsidRDefault="00C8087D" w:rsidP="00C8087D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מדרכים לנוסע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  <w:r w:rsidRPr="0043280D">
        <w:rPr>
          <w:rFonts w:ascii="Arial" w:hAnsi="Arial" w:cs="David" w:hint="cs"/>
          <w:color w:val="000000"/>
          <w:sz w:val="28"/>
          <w:szCs w:val="28"/>
          <w:rtl/>
        </w:rPr>
        <w:t>ועוד</w:t>
      </w:r>
      <w:r>
        <w:rPr>
          <w:rFonts w:ascii="Arial" w:hAnsi="Arial" w:cs="David" w:hint="cs"/>
          <w:color w:val="000000"/>
          <w:sz w:val="28"/>
          <w:szCs w:val="28"/>
          <w:rtl/>
        </w:rPr>
        <w:t>.</w:t>
      </w:r>
    </w:p>
    <w:p w:rsidR="00C8087D" w:rsidRDefault="00C8087D" w:rsidP="00C8087D">
      <w:pPr>
        <w:autoSpaceDE w:val="0"/>
        <w:autoSpaceDN w:val="0"/>
        <w:adjustRightInd w:val="0"/>
        <w:rPr>
          <w:rFonts w:ascii="Arial" w:hAnsi="Arial" w:cs="David"/>
          <w:color w:val="000000"/>
          <w:sz w:val="28"/>
          <w:szCs w:val="28"/>
          <w:rtl/>
        </w:rPr>
      </w:pPr>
    </w:p>
    <w:p w:rsidR="00C8087D" w:rsidRDefault="00C8087D" w:rsidP="00C8087D">
      <w:pPr>
        <w:autoSpaceDE w:val="0"/>
        <w:autoSpaceDN w:val="0"/>
        <w:adjustRightInd w:val="0"/>
        <w:rPr>
          <w:rFonts w:ascii="Calibri" w:hAnsi="Calibri" w:cs="David"/>
          <w:b/>
          <w:bCs/>
          <w:color w:val="000000"/>
          <w:sz w:val="52"/>
          <w:szCs w:val="52"/>
          <w:u w:val="single"/>
          <w:rtl/>
          <w:lang w:val="en-US"/>
        </w:rPr>
      </w:pPr>
      <w:r>
        <w:rPr>
          <w:rFonts w:ascii="Arial" w:hAnsi="Arial" w:cs="David" w:hint="cs"/>
          <w:color w:val="000000"/>
          <w:sz w:val="28"/>
          <w:szCs w:val="28"/>
          <w:rtl/>
        </w:rPr>
        <w:t>מצ"ב מפרט טכני ואביזרים.</w:t>
      </w:r>
    </w:p>
    <w:p w:rsidR="00C8087D" w:rsidRDefault="00C8087D" w:rsidP="00C8087D">
      <w:pPr>
        <w:rPr>
          <w:rtl/>
        </w:rPr>
      </w:pPr>
    </w:p>
    <w:p w:rsidR="00C8087D" w:rsidRPr="001E34F3" w:rsidRDefault="00C8087D" w:rsidP="00C8087D">
      <w:pPr>
        <w:rPr>
          <w:rtl/>
        </w:rPr>
      </w:pPr>
    </w:p>
    <w:sectPr w:rsidR="00C8087D" w:rsidRPr="001E34F3" w:rsidSect="003C17C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26" w:rsidRDefault="00446D26" w:rsidP="00201C49">
      <w:pPr>
        <w:rPr>
          <w:rtl/>
        </w:rPr>
      </w:pPr>
      <w:r>
        <w:separator/>
      </w:r>
    </w:p>
  </w:endnote>
  <w:endnote w:type="continuationSeparator" w:id="0">
    <w:p w:rsidR="00446D26" w:rsidRDefault="00446D26" w:rsidP="00201C49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49" w:rsidRDefault="00912846" w:rsidP="00766E45">
    <w:pPr>
      <w:pStyle w:val="Footer"/>
      <w:tabs>
        <w:tab w:val="clear" w:pos="4153"/>
        <w:tab w:val="clear" w:pos="8306"/>
        <w:tab w:val="left" w:pos="1826"/>
      </w:tabs>
      <w:ind w:left="-1617" w:right="-1560"/>
      <w:rPr>
        <w:rtl/>
      </w:rPr>
    </w:pPr>
    <w:r>
      <w:rPr>
        <w:rFonts w:hint="cs"/>
        <w:noProof/>
        <w:lang w:val="en-US" w:eastAsia="en-US"/>
      </w:rPr>
      <w:drawing>
        <wp:inline distT="0" distB="0" distL="0" distR="0">
          <wp:extent cx="7324725" cy="1304925"/>
          <wp:effectExtent l="0" t="0" r="0" b="0"/>
          <wp:docPr id="8" name="תמונה 2" descr="k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26" w:rsidRDefault="00446D26" w:rsidP="00201C49">
      <w:pPr>
        <w:rPr>
          <w:rtl/>
        </w:rPr>
      </w:pPr>
      <w:r>
        <w:separator/>
      </w:r>
    </w:p>
  </w:footnote>
  <w:footnote w:type="continuationSeparator" w:id="0">
    <w:p w:rsidR="00446D26" w:rsidRDefault="00446D26" w:rsidP="00201C49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49" w:rsidRDefault="00912846" w:rsidP="00201C49">
    <w:pPr>
      <w:pStyle w:val="Header"/>
      <w:jc w:val="center"/>
      <w:rPr>
        <w:rtl/>
      </w:rPr>
    </w:pPr>
    <w:r w:rsidRPr="00676D07">
      <w:rPr>
        <w:noProof/>
        <w:lang w:val="en-US" w:eastAsia="en-US"/>
      </w:rPr>
      <w:drawing>
        <wp:inline distT="0" distB="0" distL="0" distR="0">
          <wp:extent cx="1943100" cy="1504950"/>
          <wp:effectExtent l="0" t="0" r="0" b="0"/>
          <wp:docPr id="7" name="תמונה 2" descr="RAN RAH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RAN RAH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2319"/>
    <w:multiLevelType w:val="hybridMultilevel"/>
    <w:tmpl w:val="6352A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64800"/>
    <w:multiLevelType w:val="hybridMultilevel"/>
    <w:tmpl w:val="41B63B6E"/>
    <w:lvl w:ilvl="0" w:tplc="68E8F7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5259"/>
    <w:multiLevelType w:val="hybridMultilevel"/>
    <w:tmpl w:val="361C2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C63"/>
    <w:multiLevelType w:val="hybridMultilevel"/>
    <w:tmpl w:val="3EB642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82B57"/>
    <w:multiLevelType w:val="hybridMultilevel"/>
    <w:tmpl w:val="B3961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7D"/>
    <w:rsid w:val="00012CD0"/>
    <w:rsid w:val="00020426"/>
    <w:rsid w:val="00025838"/>
    <w:rsid w:val="000609A1"/>
    <w:rsid w:val="00062547"/>
    <w:rsid w:val="00080C13"/>
    <w:rsid w:val="00092428"/>
    <w:rsid w:val="0009287C"/>
    <w:rsid w:val="00093CE2"/>
    <w:rsid w:val="000A7231"/>
    <w:rsid w:val="000C14DA"/>
    <w:rsid w:val="001110B1"/>
    <w:rsid w:val="00136DF9"/>
    <w:rsid w:val="001770A8"/>
    <w:rsid w:val="001C742C"/>
    <w:rsid w:val="001E34F3"/>
    <w:rsid w:val="001E66C7"/>
    <w:rsid w:val="001F30B5"/>
    <w:rsid w:val="00201C49"/>
    <w:rsid w:val="0022553A"/>
    <w:rsid w:val="0024060C"/>
    <w:rsid w:val="00240D92"/>
    <w:rsid w:val="00244AEF"/>
    <w:rsid w:val="002601D9"/>
    <w:rsid w:val="00265AF8"/>
    <w:rsid w:val="00277683"/>
    <w:rsid w:val="00296726"/>
    <w:rsid w:val="002A2C6E"/>
    <w:rsid w:val="002D57F0"/>
    <w:rsid w:val="002E18A8"/>
    <w:rsid w:val="0030047A"/>
    <w:rsid w:val="0030138D"/>
    <w:rsid w:val="00314FF6"/>
    <w:rsid w:val="00345D84"/>
    <w:rsid w:val="003658AD"/>
    <w:rsid w:val="003708BD"/>
    <w:rsid w:val="0038728D"/>
    <w:rsid w:val="003A037D"/>
    <w:rsid w:val="003B31B8"/>
    <w:rsid w:val="003C17C5"/>
    <w:rsid w:val="003D7E30"/>
    <w:rsid w:val="003F1680"/>
    <w:rsid w:val="003F2F5A"/>
    <w:rsid w:val="004225A3"/>
    <w:rsid w:val="00444AC0"/>
    <w:rsid w:val="00446D26"/>
    <w:rsid w:val="00447103"/>
    <w:rsid w:val="00452F6F"/>
    <w:rsid w:val="00455A4A"/>
    <w:rsid w:val="004707EE"/>
    <w:rsid w:val="004A3147"/>
    <w:rsid w:val="004B06B1"/>
    <w:rsid w:val="004C6E85"/>
    <w:rsid w:val="004E20D6"/>
    <w:rsid w:val="004E614D"/>
    <w:rsid w:val="004F5F2C"/>
    <w:rsid w:val="005106BE"/>
    <w:rsid w:val="00562847"/>
    <w:rsid w:val="0058390B"/>
    <w:rsid w:val="005D0DF0"/>
    <w:rsid w:val="005D158A"/>
    <w:rsid w:val="005E2EFD"/>
    <w:rsid w:val="00604027"/>
    <w:rsid w:val="006141DA"/>
    <w:rsid w:val="006259E7"/>
    <w:rsid w:val="006409F5"/>
    <w:rsid w:val="00652B8C"/>
    <w:rsid w:val="006640EF"/>
    <w:rsid w:val="006829D5"/>
    <w:rsid w:val="006E1D81"/>
    <w:rsid w:val="00713E19"/>
    <w:rsid w:val="00722657"/>
    <w:rsid w:val="0072353C"/>
    <w:rsid w:val="007619BD"/>
    <w:rsid w:val="00762D7D"/>
    <w:rsid w:val="00766E45"/>
    <w:rsid w:val="00781FCD"/>
    <w:rsid w:val="00785DA4"/>
    <w:rsid w:val="00791D15"/>
    <w:rsid w:val="007B1BB7"/>
    <w:rsid w:val="007B2F07"/>
    <w:rsid w:val="007B3D62"/>
    <w:rsid w:val="007E3C7B"/>
    <w:rsid w:val="008067A7"/>
    <w:rsid w:val="0082202B"/>
    <w:rsid w:val="00843B2F"/>
    <w:rsid w:val="00851FF4"/>
    <w:rsid w:val="00892D90"/>
    <w:rsid w:val="008A448F"/>
    <w:rsid w:val="008A75D7"/>
    <w:rsid w:val="008B639E"/>
    <w:rsid w:val="008C4ED5"/>
    <w:rsid w:val="008D2DC6"/>
    <w:rsid w:val="008E1227"/>
    <w:rsid w:val="008E70BB"/>
    <w:rsid w:val="008E7DEB"/>
    <w:rsid w:val="00904E8B"/>
    <w:rsid w:val="00912846"/>
    <w:rsid w:val="00930DE6"/>
    <w:rsid w:val="00940B80"/>
    <w:rsid w:val="00947681"/>
    <w:rsid w:val="00966163"/>
    <w:rsid w:val="00980D38"/>
    <w:rsid w:val="009A6CC8"/>
    <w:rsid w:val="009B3A63"/>
    <w:rsid w:val="009B7307"/>
    <w:rsid w:val="009E48CF"/>
    <w:rsid w:val="009F195B"/>
    <w:rsid w:val="009F2AD0"/>
    <w:rsid w:val="00A21038"/>
    <w:rsid w:val="00A277E0"/>
    <w:rsid w:val="00A45EDC"/>
    <w:rsid w:val="00A56BB6"/>
    <w:rsid w:val="00A6359F"/>
    <w:rsid w:val="00A64D5A"/>
    <w:rsid w:val="00A74915"/>
    <w:rsid w:val="00A765DC"/>
    <w:rsid w:val="00A85E82"/>
    <w:rsid w:val="00A8746F"/>
    <w:rsid w:val="00A95F95"/>
    <w:rsid w:val="00AA5DEC"/>
    <w:rsid w:val="00AE3C24"/>
    <w:rsid w:val="00B35562"/>
    <w:rsid w:val="00B37F33"/>
    <w:rsid w:val="00B458CF"/>
    <w:rsid w:val="00B5049A"/>
    <w:rsid w:val="00BA1AA0"/>
    <w:rsid w:val="00BC26CB"/>
    <w:rsid w:val="00BE65F4"/>
    <w:rsid w:val="00BE698A"/>
    <w:rsid w:val="00C12E09"/>
    <w:rsid w:val="00C619FE"/>
    <w:rsid w:val="00C664BD"/>
    <w:rsid w:val="00C8087D"/>
    <w:rsid w:val="00CD230E"/>
    <w:rsid w:val="00CD3F2A"/>
    <w:rsid w:val="00CE5EE9"/>
    <w:rsid w:val="00CF2929"/>
    <w:rsid w:val="00CF5960"/>
    <w:rsid w:val="00D973A9"/>
    <w:rsid w:val="00DD2E50"/>
    <w:rsid w:val="00DD7D21"/>
    <w:rsid w:val="00DE778A"/>
    <w:rsid w:val="00DF644F"/>
    <w:rsid w:val="00E067CA"/>
    <w:rsid w:val="00E147C8"/>
    <w:rsid w:val="00E16185"/>
    <w:rsid w:val="00E3371C"/>
    <w:rsid w:val="00E45BAD"/>
    <w:rsid w:val="00EA42F6"/>
    <w:rsid w:val="00EB05E5"/>
    <w:rsid w:val="00ED4424"/>
    <w:rsid w:val="00EE5357"/>
    <w:rsid w:val="00F00D13"/>
    <w:rsid w:val="00F12CA7"/>
    <w:rsid w:val="00F240D7"/>
    <w:rsid w:val="00F30364"/>
    <w:rsid w:val="00F35964"/>
    <w:rsid w:val="00F56294"/>
    <w:rsid w:val="00F66981"/>
    <w:rsid w:val="00F7249B"/>
    <w:rsid w:val="00F74321"/>
    <w:rsid w:val="00F95760"/>
    <w:rsid w:val="00FB0782"/>
    <w:rsid w:val="00FB0D00"/>
    <w:rsid w:val="00FB7AF5"/>
    <w:rsid w:val="00FC55A6"/>
    <w:rsid w:val="00FC6D38"/>
    <w:rsid w:val="00FD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F4937F-3E06-47CC-B4F0-F653E7A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7D"/>
    <w:pPr>
      <w:bidi/>
      <w:spacing w:before="120" w:after="120"/>
    </w:pPr>
    <w:rPr>
      <w:rFonts w:ascii="Times New Roman" w:hAnsi="Times New Roman" w:cs="Times New Roman"/>
      <w:sz w:val="24"/>
      <w:szCs w:val="24"/>
      <w:lang w:val="he-IL" w:eastAsia="he-IL"/>
    </w:rPr>
  </w:style>
  <w:style w:type="paragraph" w:styleId="Heading1">
    <w:name w:val="heading 1"/>
    <w:basedOn w:val="Normal"/>
    <w:next w:val="Normal"/>
    <w:link w:val="Heading1Char"/>
    <w:qFormat/>
    <w:rsid w:val="00296726"/>
    <w:pPr>
      <w:keepNext/>
      <w:outlineLvl w:val="0"/>
    </w:pPr>
    <w:rPr>
      <w:rFonts w:cs="David"/>
      <w:b/>
      <w:bCs/>
      <w:sz w:val="2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C49"/>
  </w:style>
  <w:style w:type="paragraph" w:styleId="Footer">
    <w:name w:val="footer"/>
    <w:basedOn w:val="Normal"/>
    <w:link w:val="FooterChar"/>
    <w:uiPriority w:val="99"/>
    <w:unhideWhenUsed/>
    <w:rsid w:val="00201C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C49"/>
  </w:style>
  <w:style w:type="paragraph" w:styleId="BalloonText">
    <w:name w:val="Balloon Text"/>
    <w:basedOn w:val="Normal"/>
    <w:link w:val="BalloonTextChar"/>
    <w:uiPriority w:val="99"/>
    <w:semiHidden/>
    <w:unhideWhenUsed/>
    <w:rsid w:val="00201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C4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E5357"/>
    <w:rPr>
      <w:b/>
      <w:bCs/>
    </w:rPr>
  </w:style>
  <w:style w:type="character" w:customStyle="1" w:styleId="1">
    <w:name w:val="כותרת טקסט1"/>
    <w:rsid w:val="006640EF"/>
  </w:style>
  <w:style w:type="character" w:customStyle="1" w:styleId="information">
    <w:name w:val="information"/>
    <w:rsid w:val="006640EF"/>
  </w:style>
  <w:style w:type="paragraph" w:styleId="NormalWeb">
    <w:name w:val="Normal (Web)"/>
    <w:basedOn w:val="Normal"/>
    <w:uiPriority w:val="99"/>
    <w:semiHidden/>
    <w:unhideWhenUsed/>
    <w:rsid w:val="006640E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240D7"/>
    <w:rPr>
      <w:color w:val="0000FF"/>
      <w:u w:val="single"/>
    </w:rPr>
  </w:style>
  <w:style w:type="character" w:customStyle="1" w:styleId="Heading1Char">
    <w:name w:val="Heading 1 Char"/>
    <w:link w:val="Heading1"/>
    <w:rsid w:val="00296726"/>
    <w:rPr>
      <w:rFonts w:ascii="Times New Roman" w:hAnsi="Times New Roman" w:cs="David"/>
      <w:b/>
      <w:bCs/>
      <w:szCs w:val="28"/>
      <w:u w:val="single"/>
      <w:lang w:eastAsia="he-IL"/>
    </w:rPr>
  </w:style>
  <w:style w:type="paragraph" w:styleId="BodyText2">
    <w:name w:val="Body Text 2"/>
    <w:basedOn w:val="Normal"/>
    <w:link w:val="BodyText2Char"/>
    <w:semiHidden/>
    <w:rsid w:val="00296726"/>
    <w:pPr>
      <w:jc w:val="both"/>
    </w:pPr>
    <w:rPr>
      <w:rFonts w:cs="David"/>
      <w:sz w:val="28"/>
      <w:szCs w:val="28"/>
    </w:rPr>
  </w:style>
  <w:style w:type="character" w:customStyle="1" w:styleId="BodyText2Char">
    <w:name w:val="Body Text 2 Char"/>
    <w:link w:val="BodyText2"/>
    <w:semiHidden/>
    <w:rsid w:val="00296726"/>
    <w:rPr>
      <w:rFonts w:ascii="Times New Roman" w:hAnsi="Times New Roman" w:cs="David"/>
      <w:sz w:val="28"/>
      <w:szCs w:val="28"/>
      <w:lang w:eastAsia="he-IL"/>
    </w:rPr>
  </w:style>
  <w:style w:type="paragraph" w:styleId="ListParagraph">
    <w:name w:val="List Paragraph"/>
    <w:basedOn w:val="Normal"/>
    <w:uiPriority w:val="34"/>
    <w:qFormat/>
    <w:rsid w:val="00A74915"/>
    <w:pPr>
      <w:spacing w:after="160" w:line="252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Bar-lev</dc:creator>
  <cp:keywords/>
  <dc:description/>
  <cp:lastModifiedBy>Eyal Ferder</cp:lastModifiedBy>
  <cp:revision>2</cp:revision>
  <cp:lastPrinted>2015-06-01T09:33:00Z</cp:lastPrinted>
  <dcterms:created xsi:type="dcterms:W3CDTF">2017-10-30T08:29:00Z</dcterms:created>
  <dcterms:modified xsi:type="dcterms:W3CDTF">2017-10-31T10:00:00Z</dcterms:modified>
</cp:coreProperties>
</file>